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EDDED" w14:textId="76736F2E" w:rsidR="00A862CD" w:rsidRPr="00FD6179" w:rsidRDefault="00A862CD" w:rsidP="00A862CD">
      <w:pPr>
        <w:pStyle w:val="Titel"/>
        <w:jc w:val="center"/>
        <w:rPr>
          <w:rFonts w:ascii="Bradley Hand ITC" w:hAnsi="Bradley Hand ITC"/>
          <w:b/>
          <w:color w:val="002060"/>
          <w:sz w:val="36"/>
          <w:szCs w:val="36"/>
        </w:rPr>
      </w:pPr>
    </w:p>
    <w:p w14:paraId="1B670BEC" w14:textId="5419ADEE" w:rsidR="00A862CD" w:rsidRPr="00A862CD" w:rsidRDefault="00A862CD" w:rsidP="00A862CD">
      <w:pPr>
        <w:pStyle w:val="Titel"/>
        <w:jc w:val="center"/>
        <w:rPr>
          <w:rFonts w:ascii="Bradley Hand ITC" w:hAnsi="Bradley Hand ITC"/>
          <w:b/>
          <w:color w:val="002060"/>
          <w:sz w:val="36"/>
          <w:szCs w:val="36"/>
        </w:rPr>
      </w:pPr>
      <w:r w:rsidRPr="00FD6179">
        <w:rPr>
          <w:rFonts w:ascii="Bradley Hand ITC" w:hAnsi="Bradley Hand ITC"/>
          <w:b/>
          <w:color w:val="002060"/>
          <w:sz w:val="36"/>
          <w:szCs w:val="36"/>
        </w:rPr>
        <w:t>Algemene voorwaarden Studiehulp.NU</w:t>
      </w:r>
    </w:p>
    <w:p w14:paraId="0CC3C7E6" w14:textId="0CCC79BD" w:rsidR="00A862CD" w:rsidRPr="00FF0358" w:rsidRDefault="00A862CD" w:rsidP="00834D39">
      <w:pPr>
        <w:spacing w:after="120" w:line="240" w:lineRule="auto"/>
        <w:ind w:left="142"/>
        <w:jc w:val="both"/>
        <w:rPr>
          <w:rFonts w:cstheme="minorHAnsi"/>
          <w:color w:val="002060"/>
          <w:sz w:val="20"/>
          <w:szCs w:val="20"/>
        </w:rPr>
      </w:pPr>
      <w:r w:rsidRPr="00FF0358">
        <w:rPr>
          <w:rFonts w:cstheme="minorHAnsi"/>
          <w:b/>
          <w:color w:val="002060"/>
          <w:sz w:val="20"/>
          <w:szCs w:val="20"/>
        </w:rPr>
        <w:t xml:space="preserve">Artikel 1: Definities  </w:t>
      </w:r>
    </w:p>
    <w:p w14:paraId="4DD86758" w14:textId="77777777" w:rsidR="00A862CD" w:rsidRPr="00FF0358" w:rsidRDefault="00A862CD" w:rsidP="00834D39">
      <w:pPr>
        <w:pStyle w:val="Lijstalinea"/>
        <w:numPr>
          <w:ilvl w:val="1"/>
          <w:numId w:val="1"/>
        </w:numPr>
        <w:spacing w:line="240" w:lineRule="auto"/>
        <w:ind w:left="567" w:hanging="425"/>
        <w:jc w:val="both"/>
        <w:rPr>
          <w:rFonts w:cstheme="minorHAnsi"/>
          <w:color w:val="002060"/>
          <w:sz w:val="20"/>
          <w:szCs w:val="20"/>
        </w:rPr>
      </w:pPr>
      <w:r w:rsidRPr="00FF0358">
        <w:rPr>
          <w:rFonts w:cstheme="minorHAnsi"/>
          <w:i/>
          <w:color w:val="002060"/>
          <w:sz w:val="20"/>
          <w:szCs w:val="20"/>
        </w:rPr>
        <w:t>Studiehulp.NU</w:t>
      </w:r>
      <w:r w:rsidRPr="00FF0358">
        <w:rPr>
          <w:rFonts w:cstheme="minorHAnsi"/>
          <w:color w:val="002060"/>
          <w:sz w:val="20"/>
          <w:szCs w:val="20"/>
        </w:rPr>
        <w:t>: Studiehulp.NU staat ingeschreven bij de Kamer van Koophandel te Groningen onder nummer: 58089640</w:t>
      </w:r>
    </w:p>
    <w:p w14:paraId="528544A8" w14:textId="522303A9" w:rsidR="00F970E4" w:rsidRPr="00FF0358" w:rsidRDefault="00F970E4" w:rsidP="00834D39">
      <w:pPr>
        <w:pStyle w:val="Lijstalinea"/>
        <w:numPr>
          <w:ilvl w:val="1"/>
          <w:numId w:val="1"/>
        </w:numPr>
        <w:spacing w:line="240" w:lineRule="auto"/>
        <w:ind w:left="567" w:hanging="425"/>
        <w:jc w:val="both"/>
        <w:rPr>
          <w:rFonts w:cstheme="minorHAnsi"/>
          <w:color w:val="002060"/>
          <w:sz w:val="20"/>
          <w:szCs w:val="20"/>
        </w:rPr>
      </w:pPr>
      <w:r w:rsidRPr="00FF0358">
        <w:rPr>
          <w:rFonts w:cstheme="minorHAnsi"/>
          <w:i/>
          <w:color w:val="002060"/>
          <w:sz w:val="20"/>
          <w:szCs w:val="20"/>
        </w:rPr>
        <w:t xml:space="preserve">De </w:t>
      </w:r>
      <w:r w:rsidR="002B0829">
        <w:rPr>
          <w:rFonts w:cstheme="minorHAnsi"/>
          <w:i/>
          <w:color w:val="002060"/>
          <w:sz w:val="20"/>
          <w:szCs w:val="20"/>
        </w:rPr>
        <w:t>Personeelsleden</w:t>
      </w:r>
      <w:r w:rsidRPr="00FF0358">
        <w:rPr>
          <w:rFonts w:cstheme="minorHAnsi"/>
          <w:color w:val="002060"/>
          <w:sz w:val="20"/>
          <w:szCs w:val="20"/>
        </w:rPr>
        <w:t xml:space="preserve">: de </w:t>
      </w:r>
      <w:r w:rsidR="007319B1">
        <w:rPr>
          <w:rFonts w:cstheme="minorHAnsi"/>
          <w:color w:val="002060"/>
          <w:sz w:val="20"/>
          <w:szCs w:val="20"/>
        </w:rPr>
        <w:t>directie, studiecoaches, huiswerkbegeleiders en bijlesdocenten</w:t>
      </w:r>
      <w:r w:rsidRPr="00FF0358">
        <w:rPr>
          <w:rFonts w:cstheme="minorHAnsi"/>
          <w:color w:val="002060"/>
          <w:sz w:val="20"/>
          <w:szCs w:val="20"/>
        </w:rPr>
        <w:t xml:space="preserve"> die binnen Studiehulp.NU verantwoordelijk zijn voor de dagelijkse gang van zaken.</w:t>
      </w:r>
    </w:p>
    <w:p w14:paraId="02017BEE" w14:textId="5D0D2071" w:rsidR="00A862CD" w:rsidRPr="00FF0358" w:rsidRDefault="00A862CD" w:rsidP="00834D39">
      <w:pPr>
        <w:pStyle w:val="Lijstalinea"/>
        <w:numPr>
          <w:ilvl w:val="1"/>
          <w:numId w:val="1"/>
        </w:numPr>
        <w:spacing w:line="240" w:lineRule="auto"/>
        <w:ind w:left="567" w:hanging="425"/>
        <w:jc w:val="both"/>
        <w:rPr>
          <w:rFonts w:cstheme="minorHAnsi"/>
          <w:color w:val="002060"/>
          <w:sz w:val="20"/>
          <w:szCs w:val="20"/>
        </w:rPr>
      </w:pPr>
      <w:r w:rsidRPr="00FF0358">
        <w:rPr>
          <w:rFonts w:cstheme="minorHAnsi"/>
          <w:i/>
          <w:color w:val="002060"/>
          <w:sz w:val="20"/>
          <w:szCs w:val="20"/>
        </w:rPr>
        <w:t xml:space="preserve">De </w:t>
      </w:r>
      <w:r w:rsidR="008D19BA" w:rsidRPr="008D19BA">
        <w:rPr>
          <w:rFonts w:cstheme="minorHAnsi"/>
          <w:i/>
          <w:iCs/>
          <w:color w:val="002060"/>
          <w:sz w:val="20"/>
          <w:szCs w:val="20"/>
        </w:rPr>
        <w:t>Ouder/Verzorger</w:t>
      </w:r>
      <w:r w:rsidRPr="00FF0358">
        <w:rPr>
          <w:rFonts w:cstheme="minorHAnsi"/>
          <w:color w:val="002060"/>
          <w:sz w:val="20"/>
          <w:szCs w:val="20"/>
        </w:rPr>
        <w:t xml:space="preserve">: ieder natuurlijk persoon met wie Studiehulp.NU een </w:t>
      </w:r>
      <w:r w:rsidR="008D19BA" w:rsidRPr="008D19BA">
        <w:rPr>
          <w:rFonts w:cstheme="minorHAnsi"/>
          <w:i/>
          <w:iCs/>
          <w:color w:val="002060"/>
          <w:sz w:val="20"/>
          <w:szCs w:val="20"/>
        </w:rPr>
        <w:t>Overeenkomst</w:t>
      </w:r>
      <w:r w:rsidRPr="00FF0358">
        <w:rPr>
          <w:rFonts w:cstheme="minorHAnsi"/>
          <w:color w:val="002060"/>
          <w:sz w:val="20"/>
          <w:szCs w:val="20"/>
        </w:rPr>
        <w:t xml:space="preserve"> sluit, in de regel: de ouder(s)/verzorger(s) van de </w:t>
      </w:r>
      <w:r w:rsidR="008D19BA" w:rsidRPr="008D19BA">
        <w:rPr>
          <w:rFonts w:cstheme="minorHAnsi"/>
          <w:i/>
          <w:iCs/>
          <w:color w:val="002060"/>
          <w:sz w:val="20"/>
          <w:szCs w:val="20"/>
        </w:rPr>
        <w:t>Leerling</w:t>
      </w:r>
      <w:r w:rsidRPr="00FF0358">
        <w:rPr>
          <w:rFonts w:cstheme="minorHAnsi"/>
          <w:color w:val="002060"/>
          <w:sz w:val="20"/>
          <w:szCs w:val="20"/>
        </w:rPr>
        <w:t xml:space="preserve">.  </w:t>
      </w:r>
    </w:p>
    <w:p w14:paraId="0DFC0E97" w14:textId="5BF8614E" w:rsidR="00A862CD" w:rsidRPr="00FF0358" w:rsidRDefault="00A862CD" w:rsidP="00834D39">
      <w:pPr>
        <w:pStyle w:val="Lijstalinea"/>
        <w:numPr>
          <w:ilvl w:val="1"/>
          <w:numId w:val="1"/>
        </w:numPr>
        <w:spacing w:line="240" w:lineRule="auto"/>
        <w:ind w:left="567" w:hanging="425"/>
        <w:jc w:val="both"/>
        <w:rPr>
          <w:rFonts w:cstheme="minorHAnsi"/>
          <w:color w:val="002060"/>
          <w:sz w:val="20"/>
          <w:szCs w:val="20"/>
        </w:rPr>
      </w:pPr>
      <w:r w:rsidRPr="00FF0358">
        <w:rPr>
          <w:rFonts w:cstheme="minorHAnsi"/>
          <w:i/>
          <w:color w:val="002060"/>
          <w:sz w:val="20"/>
          <w:szCs w:val="20"/>
        </w:rPr>
        <w:t xml:space="preserve">De </w:t>
      </w:r>
      <w:r w:rsidR="008D19BA" w:rsidRPr="008D19BA">
        <w:rPr>
          <w:rFonts w:cstheme="minorHAnsi"/>
          <w:i/>
          <w:iCs/>
          <w:color w:val="002060"/>
          <w:sz w:val="20"/>
          <w:szCs w:val="20"/>
        </w:rPr>
        <w:t>Leerling</w:t>
      </w:r>
      <w:r w:rsidRPr="00FF0358">
        <w:rPr>
          <w:rFonts w:cstheme="minorHAnsi"/>
          <w:color w:val="002060"/>
          <w:sz w:val="20"/>
          <w:szCs w:val="20"/>
        </w:rPr>
        <w:t xml:space="preserve">: ieder natuurlijk persoon welke voor de diensten van Studiehulp.NU wordt ingeschreven.  </w:t>
      </w:r>
    </w:p>
    <w:p w14:paraId="376515E9" w14:textId="33DDA81D" w:rsidR="00A862CD" w:rsidRPr="00F970E4" w:rsidRDefault="008D19BA" w:rsidP="00834D39">
      <w:pPr>
        <w:pStyle w:val="Lijstalinea"/>
        <w:numPr>
          <w:ilvl w:val="1"/>
          <w:numId w:val="1"/>
        </w:numPr>
        <w:spacing w:line="240" w:lineRule="auto"/>
        <w:ind w:left="567" w:hanging="425"/>
        <w:jc w:val="both"/>
        <w:rPr>
          <w:rFonts w:cstheme="minorHAnsi"/>
          <w:color w:val="002060"/>
          <w:sz w:val="20"/>
          <w:szCs w:val="20"/>
        </w:rPr>
      </w:pPr>
      <w:r w:rsidRPr="008D19BA">
        <w:rPr>
          <w:rFonts w:cstheme="minorHAnsi"/>
          <w:i/>
          <w:iCs/>
          <w:color w:val="002060"/>
          <w:sz w:val="20"/>
          <w:szCs w:val="20"/>
        </w:rPr>
        <w:t>Overeenkomst</w:t>
      </w:r>
      <w:r w:rsidR="00A862CD" w:rsidRPr="00F970E4">
        <w:rPr>
          <w:rFonts w:cstheme="minorHAnsi"/>
          <w:color w:val="002060"/>
          <w:sz w:val="20"/>
          <w:szCs w:val="20"/>
        </w:rPr>
        <w:t xml:space="preserve">: iedere </w:t>
      </w:r>
      <w:r w:rsidRPr="008D19BA">
        <w:rPr>
          <w:rFonts w:cstheme="minorHAnsi"/>
          <w:i/>
          <w:iCs/>
          <w:color w:val="002060"/>
          <w:sz w:val="20"/>
          <w:szCs w:val="20"/>
        </w:rPr>
        <w:t>Overeenkomst</w:t>
      </w:r>
      <w:r w:rsidR="00A862CD" w:rsidRPr="00F970E4">
        <w:rPr>
          <w:rFonts w:cstheme="minorHAnsi"/>
          <w:color w:val="002060"/>
          <w:sz w:val="20"/>
          <w:szCs w:val="20"/>
        </w:rPr>
        <w:t xml:space="preserve"> ter zake de levering van diensten die tussen Studiehulp.NU en de </w:t>
      </w:r>
      <w:r w:rsidRPr="008D19BA">
        <w:rPr>
          <w:rFonts w:cstheme="minorHAnsi"/>
          <w:i/>
          <w:iCs/>
          <w:color w:val="002060"/>
          <w:sz w:val="20"/>
          <w:szCs w:val="20"/>
        </w:rPr>
        <w:t>Ouder/Verzorger</w:t>
      </w:r>
      <w:r w:rsidR="00A862CD" w:rsidRPr="00F970E4">
        <w:rPr>
          <w:rFonts w:cstheme="minorHAnsi"/>
          <w:color w:val="002060"/>
          <w:sz w:val="20"/>
          <w:szCs w:val="20"/>
        </w:rPr>
        <w:t xml:space="preserve"> tot stand komt.</w:t>
      </w:r>
      <w:r w:rsidR="00F970E4" w:rsidRPr="00F970E4">
        <w:rPr>
          <w:rFonts w:cstheme="minorHAnsi"/>
          <w:color w:val="002060"/>
          <w:sz w:val="20"/>
          <w:szCs w:val="20"/>
        </w:rPr>
        <w:t xml:space="preserve"> Deze komt</w:t>
      </w:r>
      <w:r w:rsidR="00F970E4">
        <w:rPr>
          <w:rFonts w:cstheme="minorHAnsi"/>
          <w:color w:val="002060"/>
          <w:sz w:val="20"/>
          <w:szCs w:val="20"/>
        </w:rPr>
        <w:t xml:space="preserve"> </w:t>
      </w:r>
      <w:r w:rsidR="00A862CD" w:rsidRPr="00F970E4">
        <w:rPr>
          <w:rFonts w:cstheme="minorHAnsi"/>
          <w:color w:val="002060"/>
          <w:sz w:val="20"/>
          <w:szCs w:val="20"/>
        </w:rPr>
        <w:t xml:space="preserve">schriftelijk tot stand als gevolg van het invullen van het inschrijfformulier en het ondertekenen van de betalingsmachtiging. </w:t>
      </w:r>
    </w:p>
    <w:p w14:paraId="5A92ED2F" w14:textId="4DD65DE1" w:rsidR="00A862CD" w:rsidRPr="00237C98" w:rsidRDefault="00A862CD" w:rsidP="00834D39">
      <w:pPr>
        <w:pStyle w:val="Lijstalinea"/>
        <w:numPr>
          <w:ilvl w:val="1"/>
          <w:numId w:val="1"/>
        </w:numPr>
        <w:spacing w:line="240" w:lineRule="auto"/>
        <w:ind w:left="567" w:hanging="425"/>
        <w:jc w:val="both"/>
        <w:rPr>
          <w:rFonts w:cstheme="minorHAnsi"/>
          <w:color w:val="002060"/>
          <w:sz w:val="20"/>
          <w:szCs w:val="20"/>
        </w:rPr>
      </w:pPr>
      <w:r w:rsidRPr="00FF0358">
        <w:rPr>
          <w:rFonts w:cstheme="minorHAnsi"/>
          <w:i/>
          <w:color w:val="002060"/>
          <w:sz w:val="20"/>
          <w:szCs w:val="20"/>
        </w:rPr>
        <w:t xml:space="preserve">De </w:t>
      </w:r>
      <w:r w:rsidR="008D19BA" w:rsidRPr="008D19BA">
        <w:rPr>
          <w:rFonts w:cstheme="minorHAnsi"/>
          <w:i/>
          <w:iCs/>
          <w:color w:val="002060"/>
          <w:sz w:val="20"/>
          <w:szCs w:val="20"/>
        </w:rPr>
        <w:t>Tarieven</w:t>
      </w:r>
      <w:r w:rsidRPr="00FF0358">
        <w:rPr>
          <w:rFonts w:cstheme="minorHAnsi"/>
          <w:color w:val="002060"/>
          <w:sz w:val="20"/>
          <w:szCs w:val="20"/>
        </w:rPr>
        <w:t xml:space="preserve">: de op het moment van totstandkoming van de </w:t>
      </w:r>
      <w:r w:rsidR="008D19BA" w:rsidRPr="008D19BA">
        <w:rPr>
          <w:rFonts w:cstheme="minorHAnsi"/>
          <w:i/>
          <w:iCs/>
          <w:color w:val="002060"/>
          <w:sz w:val="20"/>
          <w:szCs w:val="20"/>
        </w:rPr>
        <w:t>Overeenkomst</w:t>
      </w:r>
      <w:r w:rsidRPr="00FF0358">
        <w:rPr>
          <w:rFonts w:cstheme="minorHAnsi"/>
          <w:color w:val="002060"/>
          <w:sz w:val="20"/>
          <w:szCs w:val="20"/>
        </w:rPr>
        <w:t xml:space="preserve"> op het </w:t>
      </w:r>
      <w:r w:rsidR="009441B5">
        <w:rPr>
          <w:rFonts w:cstheme="minorHAnsi"/>
          <w:color w:val="002060"/>
          <w:sz w:val="20"/>
          <w:szCs w:val="20"/>
        </w:rPr>
        <w:t>machtigings</w:t>
      </w:r>
      <w:r w:rsidRPr="00FF0358">
        <w:rPr>
          <w:rFonts w:cstheme="minorHAnsi"/>
          <w:color w:val="002060"/>
          <w:sz w:val="20"/>
          <w:szCs w:val="20"/>
        </w:rPr>
        <w:t xml:space="preserve">formulier vermelde prijzen voor het betreffende schooljaar voor de diverse door Studiehulp.NU aangeboden diensten. Omdat onderwijsdiensten vrijgesteld zijn van omzetbelasting is geen BTW verschuldigd, tenzij anders vermeld. </w:t>
      </w:r>
    </w:p>
    <w:p w14:paraId="4758B7CF" w14:textId="6F6AE501" w:rsidR="00237C98" w:rsidRPr="00237C98" w:rsidRDefault="008D19BA" w:rsidP="00834D39">
      <w:pPr>
        <w:pStyle w:val="Lijstalinea"/>
        <w:numPr>
          <w:ilvl w:val="1"/>
          <w:numId w:val="1"/>
        </w:numPr>
        <w:spacing w:line="240" w:lineRule="auto"/>
        <w:ind w:left="567" w:hanging="425"/>
        <w:jc w:val="both"/>
        <w:rPr>
          <w:rFonts w:cstheme="minorHAnsi"/>
          <w:color w:val="002060"/>
          <w:sz w:val="20"/>
          <w:szCs w:val="20"/>
        </w:rPr>
      </w:pPr>
      <w:r w:rsidRPr="008D19BA">
        <w:rPr>
          <w:rFonts w:cstheme="minorHAnsi"/>
          <w:i/>
          <w:iCs/>
          <w:color w:val="002060"/>
          <w:sz w:val="20"/>
          <w:szCs w:val="20"/>
        </w:rPr>
        <w:t>Incasso</w:t>
      </w:r>
      <w:r w:rsidR="00237C98" w:rsidRPr="00237C98">
        <w:rPr>
          <w:rFonts w:cstheme="minorHAnsi"/>
          <w:color w:val="002060"/>
          <w:sz w:val="20"/>
          <w:szCs w:val="20"/>
        </w:rPr>
        <w:t xml:space="preserve">: </w:t>
      </w:r>
      <w:r w:rsidR="00CE3D98">
        <w:rPr>
          <w:rFonts w:cstheme="minorHAnsi"/>
          <w:color w:val="002060"/>
          <w:sz w:val="20"/>
          <w:szCs w:val="20"/>
        </w:rPr>
        <w:t xml:space="preserve">door een getekende </w:t>
      </w:r>
      <w:r w:rsidR="00237C98">
        <w:rPr>
          <w:rFonts w:cstheme="minorHAnsi"/>
          <w:color w:val="002060"/>
          <w:sz w:val="20"/>
          <w:szCs w:val="20"/>
        </w:rPr>
        <w:t xml:space="preserve">machtiging </w:t>
      </w:r>
      <w:r w:rsidR="00CE3D98">
        <w:rPr>
          <w:rFonts w:cstheme="minorHAnsi"/>
          <w:color w:val="002060"/>
          <w:sz w:val="20"/>
          <w:szCs w:val="20"/>
        </w:rPr>
        <w:t xml:space="preserve">verleent de </w:t>
      </w:r>
      <w:r w:rsidRPr="008D19BA">
        <w:rPr>
          <w:rFonts w:cstheme="minorHAnsi"/>
          <w:i/>
          <w:iCs/>
          <w:color w:val="002060"/>
          <w:sz w:val="20"/>
          <w:szCs w:val="20"/>
        </w:rPr>
        <w:t>Ouder/Verzorger</w:t>
      </w:r>
      <w:r w:rsidR="00CE3D98">
        <w:rPr>
          <w:rFonts w:cstheme="minorHAnsi"/>
          <w:color w:val="002060"/>
          <w:sz w:val="20"/>
          <w:szCs w:val="20"/>
        </w:rPr>
        <w:t xml:space="preserve"> toestemming aan</w:t>
      </w:r>
      <w:r w:rsidR="00237C98">
        <w:rPr>
          <w:rFonts w:cstheme="minorHAnsi"/>
          <w:color w:val="002060"/>
          <w:sz w:val="20"/>
          <w:szCs w:val="20"/>
        </w:rPr>
        <w:t xml:space="preserve"> Studiehulp.NU het afgesproken </w:t>
      </w:r>
      <w:r w:rsidRPr="008D19BA">
        <w:rPr>
          <w:rFonts w:cstheme="minorHAnsi"/>
          <w:i/>
          <w:iCs/>
          <w:color w:val="002060"/>
          <w:sz w:val="20"/>
          <w:szCs w:val="20"/>
        </w:rPr>
        <w:t>Tarief</w:t>
      </w:r>
      <w:r w:rsidR="00237C98">
        <w:rPr>
          <w:rFonts w:cstheme="minorHAnsi"/>
          <w:color w:val="002060"/>
          <w:sz w:val="20"/>
          <w:szCs w:val="20"/>
        </w:rPr>
        <w:t xml:space="preserve"> van de </w:t>
      </w:r>
      <w:r w:rsidR="00CC5178">
        <w:rPr>
          <w:rFonts w:cstheme="minorHAnsi"/>
          <w:color w:val="002060"/>
          <w:sz w:val="20"/>
          <w:szCs w:val="20"/>
        </w:rPr>
        <w:t xml:space="preserve">opgegeven </w:t>
      </w:r>
      <w:r w:rsidR="00237C98" w:rsidRPr="00237C98">
        <w:rPr>
          <w:rFonts w:cstheme="minorHAnsi"/>
          <w:color w:val="002060"/>
          <w:sz w:val="20"/>
          <w:szCs w:val="20"/>
        </w:rPr>
        <w:t>bankrekening te halen</w:t>
      </w:r>
      <w:r w:rsidR="00237C98" w:rsidRPr="00237C98">
        <w:rPr>
          <w:rFonts w:cstheme="minorHAnsi"/>
          <w:color w:val="002060"/>
          <w:sz w:val="20"/>
          <w:szCs w:val="20"/>
          <w:shd w:val="clear" w:color="auto" w:fill="FFFFFF"/>
        </w:rPr>
        <w:t>.</w:t>
      </w:r>
    </w:p>
    <w:p w14:paraId="23724931" w14:textId="0229FE1C" w:rsidR="00391C98" w:rsidRDefault="008D19BA" w:rsidP="00834D39">
      <w:pPr>
        <w:pStyle w:val="Lijstalinea"/>
        <w:numPr>
          <w:ilvl w:val="1"/>
          <w:numId w:val="1"/>
        </w:numPr>
        <w:spacing w:line="240" w:lineRule="auto"/>
        <w:ind w:left="567" w:hanging="425"/>
        <w:jc w:val="both"/>
        <w:rPr>
          <w:rFonts w:eastAsia="Times New Roman" w:cstheme="minorHAnsi"/>
          <w:iCs/>
          <w:color w:val="002060"/>
          <w:sz w:val="20"/>
          <w:szCs w:val="20"/>
        </w:rPr>
      </w:pPr>
      <w:r w:rsidRPr="008D19BA">
        <w:rPr>
          <w:rFonts w:eastAsia="Times New Roman" w:cstheme="minorHAnsi"/>
          <w:i/>
          <w:iCs/>
          <w:color w:val="002060"/>
          <w:sz w:val="20"/>
          <w:szCs w:val="20"/>
        </w:rPr>
        <w:t>Schooldag</w:t>
      </w:r>
      <w:r w:rsidR="00A862CD" w:rsidRPr="00237C98">
        <w:rPr>
          <w:rFonts w:eastAsia="Times New Roman" w:cstheme="minorHAnsi"/>
          <w:i/>
          <w:color w:val="002060"/>
          <w:sz w:val="20"/>
          <w:szCs w:val="20"/>
        </w:rPr>
        <w:t xml:space="preserve">: </w:t>
      </w:r>
      <w:r w:rsidR="00A862CD" w:rsidRPr="00237C98">
        <w:rPr>
          <w:rFonts w:eastAsia="Times New Roman" w:cstheme="minorHAnsi"/>
          <w:iCs/>
          <w:color w:val="002060"/>
          <w:sz w:val="20"/>
          <w:szCs w:val="20"/>
        </w:rPr>
        <w:t xml:space="preserve">een </w:t>
      </w:r>
      <w:r w:rsidRPr="008D19BA">
        <w:rPr>
          <w:rFonts w:eastAsia="Times New Roman" w:cstheme="minorHAnsi"/>
          <w:i/>
          <w:iCs/>
          <w:color w:val="002060"/>
          <w:sz w:val="20"/>
          <w:szCs w:val="20"/>
        </w:rPr>
        <w:t>Schooldag</w:t>
      </w:r>
      <w:r w:rsidR="00A862CD" w:rsidRPr="00237C98">
        <w:rPr>
          <w:rFonts w:eastAsia="Times New Roman" w:cstheme="minorHAnsi"/>
          <w:iCs/>
          <w:color w:val="002060"/>
          <w:sz w:val="20"/>
          <w:szCs w:val="20"/>
        </w:rPr>
        <w:t xml:space="preserve"> is een</w:t>
      </w:r>
      <w:r w:rsidR="00A862CD" w:rsidRPr="00731513">
        <w:rPr>
          <w:rFonts w:eastAsia="Times New Roman" w:cstheme="minorHAnsi"/>
          <w:iCs/>
          <w:color w:val="002060"/>
          <w:sz w:val="20"/>
          <w:szCs w:val="20"/>
        </w:rPr>
        <w:t xml:space="preserve"> dag van maandag t/m vrijdag waarop in de regel les (onderwijs) wordt gegeven door</w:t>
      </w:r>
      <w:r w:rsidR="004B0049">
        <w:rPr>
          <w:rFonts w:eastAsia="Times New Roman" w:cstheme="minorHAnsi"/>
          <w:iCs/>
          <w:color w:val="002060"/>
          <w:sz w:val="20"/>
          <w:szCs w:val="20"/>
        </w:rPr>
        <w:t xml:space="preserve"> de scholen </w:t>
      </w:r>
      <w:r w:rsidR="00A862CD" w:rsidRPr="00731513">
        <w:rPr>
          <w:rFonts w:eastAsia="Times New Roman" w:cstheme="minorHAnsi"/>
          <w:iCs/>
          <w:color w:val="002060"/>
          <w:sz w:val="20"/>
          <w:szCs w:val="20"/>
        </w:rPr>
        <w:t>en die geen vakantiedag of nationale feestdag is</w:t>
      </w:r>
      <w:r w:rsidR="005D7DC0">
        <w:rPr>
          <w:rFonts w:eastAsia="Times New Roman" w:cstheme="minorHAnsi"/>
          <w:iCs/>
          <w:color w:val="002060"/>
          <w:sz w:val="20"/>
          <w:szCs w:val="20"/>
        </w:rPr>
        <w:t>.</w:t>
      </w:r>
    </w:p>
    <w:p w14:paraId="1390351F" w14:textId="6EA3F45F" w:rsidR="00A862CD" w:rsidRPr="00731513" w:rsidRDefault="009835FD" w:rsidP="00834D39">
      <w:pPr>
        <w:pStyle w:val="Lijstalinea"/>
        <w:numPr>
          <w:ilvl w:val="1"/>
          <w:numId w:val="1"/>
        </w:numPr>
        <w:spacing w:line="240" w:lineRule="auto"/>
        <w:ind w:left="567" w:hanging="425"/>
        <w:jc w:val="both"/>
        <w:rPr>
          <w:rFonts w:eastAsia="Times New Roman" w:cstheme="minorHAnsi"/>
          <w:iCs/>
          <w:color w:val="002060"/>
          <w:sz w:val="20"/>
          <w:szCs w:val="20"/>
        </w:rPr>
      </w:pPr>
      <w:r>
        <w:rPr>
          <w:rFonts w:eastAsia="Times New Roman" w:cstheme="minorHAnsi"/>
          <w:i/>
          <w:color w:val="002060"/>
          <w:sz w:val="20"/>
          <w:szCs w:val="20"/>
        </w:rPr>
        <w:t xml:space="preserve">Eenmalige </w:t>
      </w:r>
      <w:r w:rsidR="008D19BA" w:rsidRPr="008D19BA">
        <w:rPr>
          <w:rFonts w:eastAsia="Times New Roman" w:cstheme="minorHAnsi"/>
          <w:i/>
          <w:iCs/>
          <w:color w:val="002060"/>
          <w:sz w:val="20"/>
          <w:szCs w:val="20"/>
        </w:rPr>
        <w:t>Spoed</w:t>
      </w:r>
      <w:r>
        <w:rPr>
          <w:rFonts w:eastAsia="Times New Roman" w:cstheme="minorHAnsi"/>
          <w:i/>
          <w:color w:val="002060"/>
          <w:sz w:val="20"/>
          <w:szCs w:val="20"/>
        </w:rPr>
        <w:t>bijles:</w:t>
      </w:r>
      <w:r w:rsidR="00391C98" w:rsidRPr="00615610">
        <w:rPr>
          <w:rFonts w:eastAsia="Times New Roman" w:cstheme="minorHAnsi"/>
          <w:iCs/>
          <w:color w:val="002060"/>
          <w:sz w:val="20"/>
          <w:szCs w:val="20"/>
        </w:rPr>
        <w:t xml:space="preserve"> </w:t>
      </w:r>
      <w:r w:rsidR="0033043B">
        <w:rPr>
          <w:rFonts w:eastAsia="Times New Roman" w:cstheme="minorHAnsi"/>
          <w:iCs/>
          <w:color w:val="002060"/>
          <w:sz w:val="20"/>
          <w:szCs w:val="20"/>
        </w:rPr>
        <w:t>dit zijn</w:t>
      </w:r>
      <w:r w:rsidR="00615610" w:rsidRPr="00615610">
        <w:rPr>
          <w:rFonts w:eastAsia="Times New Roman" w:cstheme="minorHAnsi"/>
          <w:iCs/>
          <w:color w:val="002060"/>
          <w:sz w:val="20"/>
          <w:szCs w:val="20"/>
        </w:rPr>
        <w:t xml:space="preserve"> eenmalige bijlessen die</w:t>
      </w:r>
      <w:r w:rsidR="00844556">
        <w:rPr>
          <w:rFonts w:eastAsia="Times New Roman" w:cstheme="minorHAnsi"/>
          <w:iCs/>
          <w:color w:val="002060"/>
          <w:sz w:val="20"/>
          <w:szCs w:val="20"/>
        </w:rPr>
        <w:t xml:space="preserve"> </w:t>
      </w:r>
      <w:r w:rsidR="00471A99">
        <w:rPr>
          <w:rFonts w:eastAsia="Times New Roman" w:cstheme="minorHAnsi"/>
          <w:iCs/>
          <w:color w:val="002060"/>
          <w:sz w:val="20"/>
          <w:szCs w:val="20"/>
        </w:rPr>
        <w:t>b</w:t>
      </w:r>
      <w:r w:rsidR="00615610" w:rsidRPr="00615610">
        <w:rPr>
          <w:rFonts w:eastAsia="Times New Roman" w:cstheme="minorHAnsi"/>
          <w:iCs/>
          <w:color w:val="002060"/>
          <w:sz w:val="20"/>
          <w:szCs w:val="20"/>
        </w:rPr>
        <w:t xml:space="preserve">innen 2 werkdagen </w:t>
      </w:r>
      <w:r w:rsidR="00471A99">
        <w:rPr>
          <w:rFonts w:eastAsia="Times New Roman" w:cstheme="minorHAnsi"/>
          <w:iCs/>
          <w:color w:val="002060"/>
          <w:sz w:val="20"/>
          <w:szCs w:val="20"/>
        </w:rPr>
        <w:t xml:space="preserve">na aanvraag </w:t>
      </w:r>
      <w:r w:rsidR="00615610" w:rsidRPr="00615610">
        <w:rPr>
          <w:rFonts w:eastAsia="Times New Roman" w:cstheme="minorHAnsi"/>
          <w:iCs/>
          <w:color w:val="002060"/>
          <w:sz w:val="20"/>
          <w:szCs w:val="20"/>
        </w:rPr>
        <w:t>moeten plaatsvinden</w:t>
      </w:r>
      <w:r w:rsidR="00281930">
        <w:rPr>
          <w:rFonts w:eastAsia="Times New Roman" w:cstheme="minorHAnsi"/>
          <w:iCs/>
          <w:color w:val="002060"/>
          <w:sz w:val="20"/>
          <w:szCs w:val="20"/>
        </w:rPr>
        <w:t>.</w:t>
      </w:r>
    </w:p>
    <w:p w14:paraId="1E52AB0C" w14:textId="77777777" w:rsidR="00A862CD" w:rsidRDefault="00A862CD" w:rsidP="00834D39">
      <w:pPr>
        <w:spacing w:line="240" w:lineRule="auto"/>
        <w:jc w:val="both"/>
        <w:rPr>
          <w:rFonts w:cstheme="minorHAnsi"/>
          <w:b/>
          <w:color w:val="002060"/>
          <w:sz w:val="20"/>
          <w:szCs w:val="20"/>
        </w:rPr>
      </w:pPr>
    </w:p>
    <w:p w14:paraId="6478BB75" w14:textId="77777777" w:rsidR="00A862CD" w:rsidRPr="00D3687E" w:rsidRDefault="00A862CD" w:rsidP="00834D39">
      <w:pPr>
        <w:spacing w:line="240" w:lineRule="auto"/>
        <w:jc w:val="both"/>
        <w:rPr>
          <w:rFonts w:cstheme="minorHAnsi"/>
          <w:b/>
          <w:color w:val="002060"/>
          <w:sz w:val="20"/>
          <w:szCs w:val="20"/>
        </w:rPr>
      </w:pPr>
      <w:r w:rsidRPr="00D3687E">
        <w:rPr>
          <w:rFonts w:cstheme="minorHAnsi"/>
          <w:b/>
          <w:color w:val="002060"/>
          <w:sz w:val="20"/>
          <w:szCs w:val="20"/>
        </w:rPr>
        <w:t>Artikel 2: Algemeen</w:t>
      </w:r>
    </w:p>
    <w:p w14:paraId="06BC5804" w14:textId="21181DEC" w:rsidR="00A862CD" w:rsidRPr="00D3687E" w:rsidRDefault="00A862CD" w:rsidP="00834D39">
      <w:pPr>
        <w:pStyle w:val="Lijstalinea"/>
        <w:numPr>
          <w:ilvl w:val="1"/>
          <w:numId w:val="5"/>
        </w:numPr>
        <w:spacing w:line="240" w:lineRule="auto"/>
        <w:ind w:left="426" w:hanging="426"/>
        <w:jc w:val="both"/>
        <w:rPr>
          <w:rFonts w:cstheme="minorHAnsi"/>
          <w:color w:val="002060"/>
          <w:sz w:val="20"/>
          <w:szCs w:val="20"/>
        </w:rPr>
      </w:pPr>
      <w:r w:rsidRPr="00D3687E">
        <w:rPr>
          <w:rFonts w:cstheme="minorHAnsi"/>
          <w:color w:val="002060"/>
          <w:sz w:val="20"/>
          <w:szCs w:val="20"/>
        </w:rPr>
        <w:t xml:space="preserve">De </w:t>
      </w:r>
      <w:r w:rsidR="008D19BA" w:rsidRPr="008D19BA">
        <w:rPr>
          <w:rFonts w:cstheme="minorHAnsi"/>
          <w:i/>
          <w:iCs/>
          <w:color w:val="002060"/>
          <w:sz w:val="20"/>
          <w:szCs w:val="20"/>
        </w:rPr>
        <w:t>Ouder/Verzorger</w:t>
      </w:r>
      <w:r w:rsidRPr="00D3687E">
        <w:rPr>
          <w:rFonts w:cstheme="minorHAnsi"/>
          <w:color w:val="002060"/>
          <w:sz w:val="20"/>
          <w:szCs w:val="20"/>
        </w:rPr>
        <w:t xml:space="preserve"> verplicht zichzelf tot het aanleveren en op tijd </w:t>
      </w:r>
      <w:r w:rsidR="00882F96">
        <w:rPr>
          <w:rFonts w:cstheme="minorHAnsi"/>
          <w:color w:val="002060"/>
          <w:sz w:val="20"/>
          <w:szCs w:val="20"/>
        </w:rPr>
        <w:t>verschaffen van gegevenswijzigingen</w:t>
      </w:r>
      <w:r w:rsidRPr="00D3687E">
        <w:rPr>
          <w:rFonts w:cstheme="minorHAnsi"/>
          <w:color w:val="002060"/>
          <w:sz w:val="20"/>
          <w:szCs w:val="20"/>
        </w:rPr>
        <w:t xml:space="preserve"> ten behoeve van betalingsmachtiging en contact.</w:t>
      </w:r>
    </w:p>
    <w:p w14:paraId="66E1333C" w14:textId="1CCB3CCB" w:rsidR="00A862CD" w:rsidRPr="00783033" w:rsidRDefault="00A862CD" w:rsidP="00834D39">
      <w:pPr>
        <w:pStyle w:val="Lijstalinea"/>
        <w:numPr>
          <w:ilvl w:val="1"/>
          <w:numId w:val="5"/>
        </w:numPr>
        <w:spacing w:line="240" w:lineRule="auto"/>
        <w:ind w:left="426" w:hanging="426"/>
        <w:jc w:val="both"/>
        <w:rPr>
          <w:rFonts w:cstheme="minorHAnsi"/>
          <w:color w:val="002060"/>
          <w:sz w:val="20"/>
          <w:szCs w:val="20"/>
        </w:rPr>
      </w:pPr>
      <w:r w:rsidRPr="00D3687E">
        <w:rPr>
          <w:rFonts w:cstheme="minorHAnsi"/>
          <w:color w:val="002060"/>
          <w:sz w:val="20"/>
          <w:szCs w:val="20"/>
        </w:rPr>
        <w:t xml:space="preserve">Persoonsgegevens worden </w:t>
      </w:r>
      <w:r w:rsidRPr="00783033">
        <w:rPr>
          <w:rFonts w:cstheme="minorHAnsi"/>
          <w:color w:val="002060"/>
          <w:sz w:val="20"/>
          <w:szCs w:val="20"/>
        </w:rPr>
        <w:t>door Studiehulp.NU zorgvuldig</w:t>
      </w:r>
      <w:r w:rsidR="00B951AD" w:rsidRPr="00783033">
        <w:rPr>
          <w:rFonts w:cstheme="minorHAnsi"/>
          <w:color w:val="002060"/>
          <w:sz w:val="20"/>
          <w:szCs w:val="20"/>
        </w:rPr>
        <w:t xml:space="preserve"> </w:t>
      </w:r>
      <w:r w:rsidRPr="00783033">
        <w:rPr>
          <w:rFonts w:cstheme="minorHAnsi"/>
          <w:color w:val="002060"/>
          <w:sz w:val="20"/>
          <w:szCs w:val="20"/>
        </w:rPr>
        <w:t>bewaard en zijn toegankelijk voor medewerkers van Studiehulp.NU in overeenstemming met de Algemene Verordening Gegevensbescherming (AVG)</w:t>
      </w:r>
      <w:r w:rsidR="000779BA" w:rsidRPr="00783033">
        <w:rPr>
          <w:rFonts w:cstheme="minorHAnsi"/>
          <w:color w:val="002060"/>
          <w:sz w:val="20"/>
          <w:szCs w:val="20"/>
        </w:rPr>
        <w:t>.</w:t>
      </w:r>
    </w:p>
    <w:p w14:paraId="43014CA1" w14:textId="03DC0EF0" w:rsidR="000A34D0" w:rsidRPr="00783033" w:rsidRDefault="006C54C5" w:rsidP="00834D39">
      <w:pPr>
        <w:pStyle w:val="Lijstalinea"/>
        <w:numPr>
          <w:ilvl w:val="1"/>
          <w:numId w:val="5"/>
        </w:numPr>
        <w:spacing w:line="240" w:lineRule="auto"/>
        <w:ind w:left="426" w:hanging="426"/>
        <w:jc w:val="both"/>
        <w:rPr>
          <w:rFonts w:cstheme="minorHAnsi"/>
          <w:color w:val="002060"/>
          <w:sz w:val="20"/>
          <w:szCs w:val="20"/>
        </w:rPr>
      </w:pPr>
      <w:r w:rsidRPr="00783033">
        <w:rPr>
          <w:rFonts w:cstheme="minorHAnsi"/>
          <w:bCs/>
          <w:color w:val="002060"/>
          <w:sz w:val="20"/>
          <w:szCs w:val="20"/>
        </w:rPr>
        <w:t>Medewerkers van Studiehulp.NU bekijken geen Whatsapp</w:t>
      </w:r>
      <w:r w:rsidR="00783033">
        <w:rPr>
          <w:rFonts w:cstheme="minorHAnsi"/>
          <w:bCs/>
          <w:color w:val="002060"/>
          <w:sz w:val="20"/>
          <w:szCs w:val="20"/>
        </w:rPr>
        <w:t>berichten</w:t>
      </w:r>
      <w:r w:rsidRPr="00783033">
        <w:rPr>
          <w:rFonts w:cstheme="minorHAnsi"/>
          <w:bCs/>
          <w:color w:val="002060"/>
          <w:sz w:val="20"/>
          <w:szCs w:val="20"/>
        </w:rPr>
        <w:t xml:space="preserve"> buiten </w:t>
      </w:r>
      <w:r w:rsidR="00F71659" w:rsidRPr="00783033">
        <w:rPr>
          <w:rFonts w:cstheme="minorHAnsi"/>
          <w:bCs/>
          <w:color w:val="002060"/>
          <w:sz w:val="20"/>
          <w:szCs w:val="20"/>
        </w:rPr>
        <w:t>de openingstijden (zie voor de openingstijden artikel 4)</w:t>
      </w:r>
      <w:r w:rsidRPr="00783033">
        <w:rPr>
          <w:rFonts w:cstheme="minorHAnsi"/>
          <w:bCs/>
          <w:color w:val="002060"/>
          <w:sz w:val="20"/>
          <w:szCs w:val="20"/>
        </w:rPr>
        <w:t>. Voor urgente mededelingen in de weekenden met betrekking tot de begeleiding en/of begeleiders, graag een Whatsappbericht sturen naar de eigenaar, Alex Gaaikema, op 06-47589634</w:t>
      </w:r>
    </w:p>
    <w:p w14:paraId="6877745E" w14:textId="79FBB40C" w:rsidR="00A862CD" w:rsidRPr="00FB262B" w:rsidRDefault="00A862CD" w:rsidP="00834D39">
      <w:pPr>
        <w:pStyle w:val="Lijstalinea"/>
        <w:numPr>
          <w:ilvl w:val="1"/>
          <w:numId w:val="5"/>
        </w:numPr>
        <w:spacing w:line="240" w:lineRule="auto"/>
        <w:ind w:left="426" w:hanging="426"/>
        <w:jc w:val="both"/>
        <w:rPr>
          <w:rFonts w:cstheme="minorHAnsi"/>
          <w:color w:val="002060"/>
          <w:sz w:val="20"/>
          <w:szCs w:val="20"/>
        </w:rPr>
      </w:pPr>
      <w:r w:rsidRPr="00783033">
        <w:rPr>
          <w:rFonts w:cstheme="minorHAnsi"/>
          <w:color w:val="002060"/>
          <w:sz w:val="20"/>
          <w:szCs w:val="20"/>
        </w:rPr>
        <w:t xml:space="preserve">De </w:t>
      </w:r>
      <w:r w:rsidR="008D19BA" w:rsidRPr="00783033">
        <w:rPr>
          <w:rFonts w:cstheme="minorHAnsi"/>
          <w:i/>
          <w:iCs/>
          <w:color w:val="002060"/>
          <w:sz w:val="20"/>
          <w:szCs w:val="20"/>
        </w:rPr>
        <w:t>Ouder/Verzorger</w:t>
      </w:r>
      <w:r w:rsidRPr="00783033">
        <w:rPr>
          <w:rFonts w:cstheme="minorHAnsi"/>
          <w:color w:val="002060"/>
          <w:sz w:val="20"/>
          <w:szCs w:val="20"/>
        </w:rPr>
        <w:t xml:space="preserve"> en de </w:t>
      </w:r>
      <w:r w:rsidR="008D19BA" w:rsidRPr="00FB262B">
        <w:rPr>
          <w:rFonts w:cstheme="minorHAnsi"/>
          <w:i/>
          <w:iCs/>
          <w:color w:val="002060"/>
          <w:sz w:val="20"/>
          <w:szCs w:val="20"/>
        </w:rPr>
        <w:t>Leerling</w:t>
      </w:r>
      <w:r w:rsidRPr="00FB262B">
        <w:rPr>
          <w:rFonts w:cstheme="minorHAnsi"/>
          <w:color w:val="002060"/>
          <w:sz w:val="20"/>
          <w:szCs w:val="20"/>
        </w:rPr>
        <w:t xml:space="preserve"> hebben recht tot inzage en correctie van het </w:t>
      </w:r>
      <w:r w:rsidR="008D19BA" w:rsidRPr="00FB262B">
        <w:rPr>
          <w:rFonts w:cstheme="minorHAnsi"/>
          <w:i/>
          <w:iCs/>
          <w:color w:val="002060"/>
          <w:sz w:val="20"/>
          <w:szCs w:val="20"/>
        </w:rPr>
        <w:t>Leerling</w:t>
      </w:r>
      <w:r w:rsidRPr="00FB262B">
        <w:rPr>
          <w:rFonts w:cstheme="minorHAnsi"/>
          <w:color w:val="002060"/>
          <w:sz w:val="20"/>
          <w:szCs w:val="20"/>
        </w:rPr>
        <w:t xml:space="preserve"> dossier.</w:t>
      </w:r>
    </w:p>
    <w:p w14:paraId="49B81663" w14:textId="55B215AE" w:rsidR="00A862CD" w:rsidRPr="00D3687E" w:rsidRDefault="00A862CD" w:rsidP="00834D39">
      <w:pPr>
        <w:pStyle w:val="Lijstalinea"/>
        <w:numPr>
          <w:ilvl w:val="1"/>
          <w:numId w:val="5"/>
        </w:numPr>
        <w:spacing w:line="240" w:lineRule="auto"/>
        <w:ind w:left="426" w:hanging="426"/>
        <w:jc w:val="both"/>
        <w:rPr>
          <w:rFonts w:cstheme="minorHAnsi"/>
          <w:color w:val="002060"/>
          <w:sz w:val="20"/>
          <w:szCs w:val="20"/>
        </w:rPr>
      </w:pPr>
      <w:r w:rsidRPr="00FB262B">
        <w:rPr>
          <w:rFonts w:cstheme="minorHAnsi"/>
          <w:color w:val="002060"/>
          <w:sz w:val="20"/>
          <w:szCs w:val="20"/>
        </w:rPr>
        <w:t xml:space="preserve">De door de </w:t>
      </w:r>
      <w:r w:rsidR="008D19BA" w:rsidRPr="00FB262B">
        <w:rPr>
          <w:rFonts w:cstheme="minorHAnsi"/>
          <w:i/>
          <w:iCs/>
          <w:color w:val="002060"/>
          <w:sz w:val="20"/>
          <w:szCs w:val="20"/>
        </w:rPr>
        <w:t>Leerling</w:t>
      </w:r>
      <w:r w:rsidRPr="00FB262B">
        <w:rPr>
          <w:rFonts w:cstheme="minorHAnsi"/>
          <w:color w:val="002060"/>
          <w:sz w:val="20"/>
          <w:szCs w:val="20"/>
        </w:rPr>
        <w:t xml:space="preserve"> in vertrouwen gestelde informatie </w:t>
      </w:r>
      <w:r w:rsidR="00084974" w:rsidRPr="00FB262B">
        <w:rPr>
          <w:rFonts w:cstheme="minorHAnsi"/>
          <w:color w:val="002060"/>
          <w:sz w:val="20"/>
          <w:szCs w:val="20"/>
        </w:rPr>
        <w:t>aan een Personeelslid,</w:t>
      </w:r>
      <w:r w:rsidR="00084974">
        <w:rPr>
          <w:rFonts w:cstheme="minorHAnsi"/>
          <w:color w:val="002060"/>
          <w:sz w:val="20"/>
          <w:szCs w:val="20"/>
        </w:rPr>
        <w:t xml:space="preserve"> </w:t>
      </w:r>
      <w:r w:rsidRPr="00D3687E">
        <w:rPr>
          <w:rFonts w:cstheme="minorHAnsi"/>
          <w:color w:val="002060"/>
          <w:sz w:val="20"/>
          <w:szCs w:val="20"/>
        </w:rPr>
        <w:t xml:space="preserve">is, </w:t>
      </w:r>
      <w:proofErr w:type="gramStart"/>
      <w:r w:rsidRPr="00D3687E">
        <w:rPr>
          <w:rFonts w:cstheme="minorHAnsi"/>
          <w:color w:val="002060"/>
          <w:sz w:val="20"/>
          <w:szCs w:val="20"/>
        </w:rPr>
        <w:t>indien</w:t>
      </w:r>
      <w:proofErr w:type="gramEnd"/>
      <w:r w:rsidRPr="00D3687E">
        <w:rPr>
          <w:rFonts w:cstheme="minorHAnsi"/>
          <w:color w:val="002060"/>
          <w:sz w:val="20"/>
          <w:szCs w:val="20"/>
        </w:rPr>
        <w:t xml:space="preserve"> de </w:t>
      </w:r>
      <w:r w:rsidR="008D19BA" w:rsidRPr="008D19BA">
        <w:rPr>
          <w:rFonts w:cstheme="minorHAnsi"/>
          <w:i/>
          <w:iCs/>
          <w:color w:val="002060"/>
          <w:sz w:val="20"/>
          <w:szCs w:val="20"/>
        </w:rPr>
        <w:t>Leerling</w:t>
      </w:r>
      <w:r w:rsidRPr="00D3687E">
        <w:rPr>
          <w:rFonts w:cstheme="minorHAnsi"/>
          <w:color w:val="002060"/>
          <w:sz w:val="20"/>
          <w:szCs w:val="20"/>
        </w:rPr>
        <w:t xml:space="preserve"> dit expliciet wenst, niet toegankelijk voor de </w:t>
      </w:r>
      <w:r w:rsidR="008D19BA" w:rsidRPr="008D19BA">
        <w:rPr>
          <w:rFonts w:cstheme="minorHAnsi"/>
          <w:i/>
          <w:iCs/>
          <w:color w:val="002060"/>
          <w:sz w:val="20"/>
          <w:szCs w:val="20"/>
        </w:rPr>
        <w:t>Ouder/Verzorger</w:t>
      </w:r>
      <w:r w:rsidRPr="00D3687E">
        <w:rPr>
          <w:rFonts w:cstheme="minorHAnsi"/>
          <w:color w:val="002060"/>
          <w:sz w:val="20"/>
          <w:szCs w:val="20"/>
        </w:rPr>
        <w:t xml:space="preserve">, tenzij Studiehulp.NU dit tegen het belang van de </w:t>
      </w:r>
      <w:r w:rsidR="008D19BA" w:rsidRPr="008D19BA">
        <w:rPr>
          <w:rFonts w:cstheme="minorHAnsi"/>
          <w:i/>
          <w:iCs/>
          <w:color w:val="002060"/>
          <w:sz w:val="20"/>
          <w:szCs w:val="20"/>
        </w:rPr>
        <w:t>Leerling</w:t>
      </w:r>
      <w:r w:rsidRPr="00D3687E">
        <w:rPr>
          <w:rFonts w:cstheme="minorHAnsi"/>
          <w:color w:val="002060"/>
          <w:sz w:val="20"/>
          <w:szCs w:val="20"/>
        </w:rPr>
        <w:t xml:space="preserve"> acht of de fysieke of psychologische integriteit van de </w:t>
      </w:r>
      <w:r w:rsidR="008D19BA" w:rsidRPr="008D19BA">
        <w:rPr>
          <w:rFonts w:cstheme="minorHAnsi"/>
          <w:i/>
          <w:iCs/>
          <w:color w:val="002060"/>
          <w:sz w:val="20"/>
          <w:szCs w:val="20"/>
        </w:rPr>
        <w:t>Leerling</w:t>
      </w:r>
      <w:r w:rsidRPr="00D3687E">
        <w:rPr>
          <w:rFonts w:cstheme="minorHAnsi"/>
          <w:color w:val="002060"/>
          <w:sz w:val="20"/>
          <w:szCs w:val="20"/>
        </w:rPr>
        <w:t xml:space="preserve">, klasgenoten of andere betrokkenen op het spel staat. Dit is ter beoordeling van Studiehulp.NU.  </w:t>
      </w:r>
    </w:p>
    <w:p w14:paraId="363F9E72" w14:textId="3EFFB610" w:rsidR="00A862CD" w:rsidRPr="00D3687E" w:rsidRDefault="00A862CD" w:rsidP="00834D39">
      <w:pPr>
        <w:pStyle w:val="Lijstalinea"/>
        <w:numPr>
          <w:ilvl w:val="1"/>
          <w:numId w:val="5"/>
        </w:numPr>
        <w:spacing w:line="240" w:lineRule="auto"/>
        <w:ind w:left="426" w:hanging="426"/>
        <w:jc w:val="both"/>
        <w:rPr>
          <w:rFonts w:cstheme="minorHAnsi"/>
          <w:color w:val="002060"/>
          <w:sz w:val="20"/>
          <w:szCs w:val="20"/>
        </w:rPr>
      </w:pPr>
      <w:r w:rsidRPr="00D3687E">
        <w:rPr>
          <w:rFonts w:cstheme="minorHAnsi"/>
          <w:color w:val="002060"/>
          <w:sz w:val="20"/>
          <w:szCs w:val="20"/>
        </w:rPr>
        <w:t xml:space="preserve">Alle door Studiehulp.NU geleverde lesmaterialen, </w:t>
      </w:r>
      <w:r w:rsidR="008A1F5D" w:rsidRPr="008A1F5D">
        <w:rPr>
          <w:rFonts w:cstheme="minorHAnsi"/>
          <w:color w:val="002060"/>
          <w:sz w:val="20"/>
          <w:szCs w:val="20"/>
        </w:rPr>
        <w:t>studieplanner</w:t>
      </w:r>
      <w:r w:rsidRPr="00D3687E">
        <w:rPr>
          <w:rFonts w:cstheme="minorHAnsi"/>
          <w:color w:val="002060"/>
          <w:sz w:val="20"/>
          <w:szCs w:val="20"/>
        </w:rPr>
        <w:t xml:space="preserve">, </w:t>
      </w:r>
      <w:r w:rsidR="002064D9" w:rsidRPr="008A1F5D">
        <w:rPr>
          <w:rFonts w:cstheme="minorHAnsi"/>
          <w:color w:val="002060"/>
          <w:sz w:val="20"/>
          <w:szCs w:val="20"/>
        </w:rPr>
        <w:t xml:space="preserve">werkmap </w:t>
      </w:r>
      <w:r w:rsidR="008A1F5D" w:rsidRPr="008A1F5D">
        <w:rPr>
          <w:rFonts w:cstheme="minorHAnsi"/>
          <w:color w:val="002060"/>
          <w:sz w:val="20"/>
          <w:szCs w:val="20"/>
        </w:rPr>
        <w:t>‘</w:t>
      </w:r>
      <w:r w:rsidR="002064D9" w:rsidRPr="008A1F5D">
        <w:rPr>
          <w:rFonts w:cstheme="minorHAnsi"/>
          <w:color w:val="002060"/>
          <w:sz w:val="20"/>
          <w:szCs w:val="20"/>
        </w:rPr>
        <w:t>Leren</w:t>
      </w:r>
      <w:r w:rsidR="008A1F5D" w:rsidRPr="008A1F5D">
        <w:rPr>
          <w:rFonts w:cstheme="minorHAnsi"/>
          <w:color w:val="002060"/>
          <w:sz w:val="20"/>
          <w:szCs w:val="20"/>
        </w:rPr>
        <w:t xml:space="preserve"> </w:t>
      </w:r>
      <w:proofErr w:type="spellStart"/>
      <w:r w:rsidR="002064D9" w:rsidRPr="008A1F5D">
        <w:rPr>
          <w:rFonts w:cstheme="minorHAnsi"/>
          <w:color w:val="002060"/>
          <w:sz w:val="20"/>
          <w:szCs w:val="20"/>
        </w:rPr>
        <w:t>Leren</w:t>
      </w:r>
      <w:proofErr w:type="spellEnd"/>
      <w:r w:rsidR="008A1F5D" w:rsidRPr="008A1F5D">
        <w:rPr>
          <w:rFonts w:cstheme="minorHAnsi"/>
          <w:color w:val="002060"/>
          <w:sz w:val="20"/>
          <w:szCs w:val="20"/>
        </w:rPr>
        <w:t>’</w:t>
      </w:r>
      <w:r w:rsidR="002064D9" w:rsidRPr="008A1F5D">
        <w:rPr>
          <w:rFonts w:cstheme="minorHAnsi"/>
          <w:color w:val="002060"/>
          <w:sz w:val="20"/>
          <w:szCs w:val="20"/>
        </w:rPr>
        <w:t xml:space="preserve">, </w:t>
      </w:r>
      <w:r w:rsidR="002064D9" w:rsidRPr="00D3687E">
        <w:rPr>
          <w:rFonts w:cstheme="minorHAnsi"/>
          <w:color w:val="002060"/>
          <w:sz w:val="20"/>
          <w:szCs w:val="20"/>
        </w:rPr>
        <w:t>huiswerkopdrachten,</w:t>
      </w:r>
      <w:r w:rsidR="002064D9">
        <w:rPr>
          <w:rFonts w:cstheme="minorHAnsi"/>
          <w:color w:val="002060"/>
          <w:sz w:val="20"/>
          <w:szCs w:val="20"/>
        </w:rPr>
        <w:t xml:space="preserve"> </w:t>
      </w:r>
      <w:r w:rsidRPr="00D3687E">
        <w:rPr>
          <w:rFonts w:cstheme="minorHAnsi"/>
          <w:color w:val="002060"/>
          <w:sz w:val="20"/>
          <w:szCs w:val="20"/>
        </w:rPr>
        <w:t xml:space="preserve">etc. blijven intellectueel eigendom van Studiehulp.NU. Vermenigvuldiging en verspreiding ervan is alleen toegestaan wanneer uitdrukkelijk de naam van Studiehulp.NU vermeld wordt, Studiehulp.NU uitdrukkelijk toestemming heeft gegeven en onder voorwaarde dat de verspreiding geen enkel commercieel belang dient.  </w:t>
      </w:r>
    </w:p>
    <w:p w14:paraId="41AE4405" w14:textId="2CB17A86" w:rsidR="00A862CD" w:rsidRPr="00D3687E" w:rsidRDefault="00A862CD" w:rsidP="00834D39">
      <w:pPr>
        <w:pStyle w:val="Lijstalinea"/>
        <w:numPr>
          <w:ilvl w:val="1"/>
          <w:numId w:val="5"/>
        </w:numPr>
        <w:spacing w:line="240" w:lineRule="auto"/>
        <w:ind w:left="426" w:hanging="426"/>
        <w:jc w:val="both"/>
        <w:rPr>
          <w:rFonts w:cstheme="minorHAnsi"/>
          <w:color w:val="002060"/>
          <w:sz w:val="20"/>
          <w:szCs w:val="20"/>
        </w:rPr>
      </w:pPr>
      <w:r w:rsidRPr="00D3687E">
        <w:rPr>
          <w:rFonts w:cstheme="minorHAnsi"/>
          <w:color w:val="002060"/>
          <w:sz w:val="20"/>
          <w:szCs w:val="20"/>
        </w:rPr>
        <w:t xml:space="preserve">Studiehulp.NU is niet aansprakelijk voor vermissing of beschadiging van eigendommen van </w:t>
      </w:r>
      <w:r w:rsidR="008D19BA" w:rsidRPr="008D19BA">
        <w:rPr>
          <w:rFonts w:cstheme="minorHAnsi"/>
          <w:i/>
          <w:iCs/>
          <w:color w:val="002060"/>
          <w:sz w:val="20"/>
          <w:szCs w:val="20"/>
        </w:rPr>
        <w:t>Leerling</w:t>
      </w:r>
      <w:r w:rsidRPr="00D3687E">
        <w:rPr>
          <w:rFonts w:cstheme="minorHAnsi"/>
          <w:color w:val="002060"/>
          <w:sz w:val="20"/>
          <w:szCs w:val="20"/>
        </w:rPr>
        <w:t xml:space="preserve">en tijdens het bezoek aan Studiehulp.NU. </w:t>
      </w:r>
    </w:p>
    <w:p w14:paraId="55744E07" w14:textId="325EC049" w:rsidR="00A862CD" w:rsidRPr="00D3687E" w:rsidRDefault="00A862CD" w:rsidP="00834D39">
      <w:pPr>
        <w:pStyle w:val="Lijstalinea"/>
        <w:numPr>
          <w:ilvl w:val="1"/>
          <w:numId w:val="5"/>
        </w:numPr>
        <w:spacing w:line="240" w:lineRule="auto"/>
        <w:ind w:left="426" w:hanging="426"/>
        <w:jc w:val="both"/>
        <w:rPr>
          <w:rFonts w:cstheme="minorHAnsi"/>
          <w:color w:val="002060"/>
          <w:sz w:val="20"/>
          <w:szCs w:val="20"/>
        </w:rPr>
      </w:pPr>
      <w:r w:rsidRPr="00D3687E">
        <w:rPr>
          <w:rFonts w:cstheme="minorHAnsi"/>
          <w:color w:val="002060"/>
          <w:sz w:val="20"/>
          <w:szCs w:val="20"/>
        </w:rPr>
        <w:t xml:space="preserve">Voor de begeleiding is Studiehulp.NU volledig afhankelijk van de medewerking van de </w:t>
      </w:r>
      <w:r w:rsidR="008D19BA" w:rsidRPr="008D19BA">
        <w:rPr>
          <w:rFonts w:cstheme="minorHAnsi"/>
          <w:i/>
          <w:iCs/>
          <w:color w:val="002060"/>
          <w:sz w:val="20"/>
          <w:szCs w:val="20"/>
        </w:rPr>
        <w:t>Leerling</w:t>
      </w:r>
      <w:r w:rsidRPr="00D3687E">
        <w:rPr>
          <w:rFonts w:cstheme="minorHAnsi"/>
          <w:color w:val="002060"/>
          <w:sz w:val="20"/>
          <w:szCs w:val="20"/>
        </w:rPr>
        <w:t xml:space="preserve">. Als de </w:t>
      </w:r>
      <w:r w:rsidR="008D19BA" w:rsidRPr="008D19BA">
        <w:rPr>
          <w:rFonts w:cstheme="minorHAnsi"/>
          <w:i/>
          <w:iCs/>
          <w:color w:val="002060"/>
          <w:sz w:val="20"/>
          <w:szCs w:val="20"/>
        </w:rPr>
        <w:t>Leerling</w:t>
      </w:r>
      <w:r w:rsidRPr="00D3687E">
        <w:rPr>
          <w:rFonts w:cstheme="minorHAnsi"/>
          <w:color w:val="002060"/>
          <w:sz w:val="20"/>
          <w:szCs w:val="20"/>
        </w:rPr>
        <w:t xml:space="preserve"> niet meewerkt, bewust gegevens achterhoudt of vervalst, is Studiehulp.NU hiervoor, en voor het </w:t>
      </w:r>
      <w:proofErr w:type="gramStart"/>
      <w:r w:rsidRPr="00D3687E">
        <w:rPr>
          <w:rFonts w:cstheme="minorHAnsi"/>
          <w:color w:val="002060"/>
          <w:sz w:val="20"/>
          <w:szCs w:val="20"/>
        </w:rPr>
        <w:t>dientengevolge</w:t>
      </w:r>
      <w:proofErr w:type="gramEnd"/>
      <w:r w:rsidRPr="00D3687E">
        <w:rPr>
          <w:rFonts w:cstheme="minorHAnsi"/>
          <w:color w:val="002060"/>
          <w:sz w:val="20"/>
          <w:szCs w:val="20"/>
        </w:rPr>
        <w:t xml:space="preserve"> niet welslagen van de begeleiding, niet aansprakelijk.</w:t>
      </w:r>
    </w:p>
    <w:p w14:paraId="69E2570E" w14:textId="5EAC465C" w:rsidR="00A862CD" w:rsidRPr="00D3687E" w:rsidRDefault="00A862CD" w:rsidP="00834D39">
      <w:pPr>
        <w:pStyle w:val="Lijstalinea"/>
        <w:numPr>
          <w:ilvl w:val="1"/>
          <w:numId w:val="5"/>
        </w:numPr>
        <w:spacing w:line="240" w:lineRule="auto"/>
        <w:ind w:left="426" w:hanging="426"/>
        <w:jc w:val="both"/>
        <w:rPr>
          <w:rFonts w:cstheme="minorHAnsi"/>
          <w:color w:val="002060"/>
          <w:sz w:val="20"/>
          <w:szCs w:val="20"/>
        </w:rPr>
      </w:pPr>
      <w:r w:rsidRPr="00FB262B">
        <w:rPr>
          <w:rFonts w:cstheme="minorHAnsi"/>
          <w:color w:val="002060"/>
          <w:sz w:val="20"/>
          <w:szCs w:val="20"/>
        </w:rPr>
        <w:t xml:space="preserve">Het is niet toegestaan </w:t>
      </w:r>
      <w:r w:rsidR="00FB262B" w:rsidRPr="00FB262B">
        <w:rPr>
          <w:rFonts w:cstheme="minorHAnsi"/>
          <w:color w:val="002060"/>
          <w:sz w:val="20"/>
          <w:szCs w:val="20"/>
        </w:rPr>
        <w:t xml:space="preserve">om zonder toestemming </w:t>
      </w:r>
      <w:r w:rsidRPr="00FB262B">
        <w:rPr>
          <w:rFonts w:cstheme="minorHAnsi"/>
          <w:color w:val="002060"/>
          <w:sz w:val="20"/>
          <w:szCs w:val="20"/>
        </w:rPr>
        <w:t>beeld en/of geluidsopnamen te maken van de begeleiding</w:t>
      </w:r>
      <w:r w:rsidR="00FB262B" w:rsidRPr="00FB262B">
        <w:rPr>
          <w:rFonts w:cstheme="minorHAnsi"/>
          <w:color w:val="002060"/>
          <w:sz w:val="20"/>
          <w:szCs w:val="20"/>
        </w:rPr>
        <w:t xml:space="preserve"> en/of personeel</w:t>
      </w:r>
      <w:r w:rsidRPr="00FB262B">
        <w:rPr>
          <w:rFonts w:cstheme="minorHAnsi"/>
          <w:color w:val="002060"/>
          <w:sz w:val="20"/>
          <w:szCs w:val="20"/>
        </w:rPr>
        <w:t xml:space="preserve">, </w:t>
      </w:r>
      <w:r w:rsidRPr="00D3687E">
        <w:rPr>
          <w:rFonts w:cstheme="minorHAnsi"/>
          <w:color w:val="002060"/>
          <w:sz w:val="20"/>
          <w:szCs w:val="20"/>
        </w:rPr>
        <w:t>noch deze te (doen) verspreiden of openbaar te maken of aan derden beschikbaar te stellen.</w:t>
      </w:r>
    </w:p>
    <w:p w14:paraId="2B329F3C" w14:textId="77777777" w:rsidR="00A862CD" w:rsidRPr="00D3687E" w:rsidRDefault="00A862CD" w:rsidP="00834D39">
      <w:pPr>
        <w:pStyle w:val="Lijstalinea"/>
        <w:numPr>
          <w:ilvl w:val="1"/>
          <w:numId w:val="5"/>
        </w:numPr>
        <w:spacing w:line="240" w:lineRule="auto"/>
        <w:ind w:left="426" w:hanging="426"/>
        <w:jc w:val="both"/>
        <w:rPr>
          <w:rFonts w:cstheme="minorHAnsi"/>
          <w:color w:val="002060"/>
          <w:sz w:val="20"/>
          <w:szCs w:val="20"/>
        </w:rPr>
      </w:pPr>
      <w:r w:rsidRPr="00D3687E">
        <w:rPr>
          <w:rFonts w:cstheme="minorHAnsi"/>
          <w:color w:val="002060"/>
          <w:sz w:val="20"/>
          <w:szCs w:val="20"/>
        </w:rPr>
        <w:lastRenderedPageBreak/>
        <w:t xml:space="preserve">Studiehulp.NU biedt geen garantie voor te behalen studieresultaten en is niet aansprakelijk voor tegenvallende resultaten. Studiehulp.NU verplicht zich tot alle redelijkerwijs mogelijke inzet binnen de mogelijkheden van het afgenomen dienstenpakket.  </w:t>
      </w:r>
    </w:p>
    <w:p w14:paraId="27E52CD1" w14:textId="7484331F" w:rsidR="00053B3E" w:rsidRPr="00D3687E" w:rsidRDefault="00053B3E" w:rsidP="00834D39">
      <w:pPr>
        <w:pStyle w:val="Lijstalinea"/>
        <w:numPr>
          <w:ilvl w:val="1"/>
          <w:numId w:val="5"/>
        </w:numPr>
        <w:spacing w:line="240" w:lineRule="auto"/>
        <w:ind w:left="426" w:hanging="426"/>
        <w:jc w:val="both"/>
        <w:rPr>
          <w:rFonts w:cstheme="minorHAnsi"/>
          <w:color w:val="002060"/>
          <w:sz w:val="20"/>
          <w:szCs w:val="20"/>
        </w:rPr>
      </w:pPr>
      <w:r w:rsidRPr="00D3687E">
        <w:rPr>
          <w:rFonts w:cstheme="minorHAnsi"/>
          <w:color w:val="002060"/>
          <w:sz w:val="20"/>
          <w:szCs w:val="20"/>
        </w:rPr>
        <w:t xml:space="preserve">Studiehulp.NU biedt geen garantie dat </w:t>
      </w:r>
      <w:r w:rsidR="00E829FC" w:rsidRPr="00D3687E">
        <w:rPr>
          <w:rFonts w:cstheme="minorHAnsi"/>
          <w:color w:val="002060"/>
          <w:sz w:val="20"/>
          <w:szCs w:val="20"/>
        </w:rPr>
        <w:t>H</w:t>
      </w:r>
      <w:r w:rsidRPr="00D3687E">
        <w:rPr>
          <w:rFonts w:cstheme="minorHAnsi"/>
          <w:color w:val="002060"/>
          <w:sz w:val="20"/>
          <w:szCs w:val="20"/>
        </w:rPr>
        <w:t xml:space="preserve">uiswerkbegeleiders </w:t>
      </w:r>
      <w:r w:rsidRPr="007D3C9C">
        <w:rPr>
          <w:rFonts w:cstheme="minorHAnsi"/>
          <w:color w:val="002060"/>
          <w:sz w:val="20"/>
          <w:szCs w:val="20"/>
        </w:rPr>
        <w:t xml:space="preserve">te allen tijde met </w:t>
      </w:r>
      <w:r w:rsidRPr="00D3687E">
        <w:rPr>
          <w:rFonts w:cstheme="minorHAnsi"/>
          <w:color w:val="002060"/>
          <w:sz w:val="20"/>
          <w:szCs w:val="20"/>
        </w:rPr>
        <w:t xml:space="preserve">alle vakken op alle niveaus vakinhoudelijk kunnen helpen.  </w:t>
      </w:r>
    </w:p>
    <w:p w14:paraId="501390E5" w14:textId="77777777" w:rsidR="00A862CD" w:rsidRPr="009B03FF" w:rsidRDefault="00A862CD" w:rsidP="00834D39">
      <w:pPr>
        <w:pStyle w:val="Lijstalinea"/>
        <w:numPr>
          <w:ilvl w:val="1"/>
          <w:numId w:val="5"/>
        </w:numPr>
        <w:spacing w:line="240" w:lineRule="auto"/>
        <w:ind w:left="426" w:hanging="426"/>
        <w:jc w:val="both"/>
        <w:rPr>
          <w:rFonts w:cstheme="minorHAnsi"/>
          <w:color w:val="002060"/>
          <w:sz w:val="20"/>
          <w:szCs w:val="20"/>
        </w:rPr>
      </w:pPr>
      <w:r w:rsidRPr="009B03FF">
        <w:rPr>
          <w:rFonts w:cstheme="minorHAnsi"/>
          <w:color w:val="002060"/>
          <w:sz w:val="20"/>
          <w:szCs w:val="20"/>
        </w:rPr>
        <w:t xml:space="preserve">In gevallen van overmacht kan de begeleiding tijdelijk negatief beïnvloed worden. Studiehulp.NU kan hier redelijkerwijs niet aansprakelijk voor worden gesteld. </w:t>
      </w:r>
    </w:p>
    <w:p w14:paraId="19AA81B4" w14:textId="66FEA194" w:rsidR="00A862CD" w:rsidRPr="00D3687E" w:rsidRDefault="00A862CD" w:rsidP="00834D39">
      <w:pPr>
        <w:pStyle w:val="Lijstalinea"/>
        <w:numPr>
          <w:ilvl w:val="1"/>
          <w:numId w:val="5"/>
        </w:numPr>
        <w:spacing w:line="240" w:lineRule="auto"/>
        <w:ind w:left="426" w:hanging="426"/>
        <w:jc w:val="both"/>
        <w:rPr>
          <w:rFonts w:cstheme="minorHAnsi"/>
          <w:color w:val="002060"/>
          <w:sz w:val="20"/>
          <w:szCs w:val="20"/>
        </w:rPr>
      </w:pPr>
      <w:r w:rsidRPr="00D3687E">
        <w:rPr>
          <w:rFonts w:cstheme="minorHAnsi"/>
          <w:color w:val="002060"/>
          <w:sz w:val="20"/>
          <w:szCs w:val="20"/>
        </w:rPr>
        <w:t xml:space="preserve">De </w:t>
      </w:r>
      <w:r w:rsidR="008D19BA" w:rsidRPr="008D19BA">
        <w:rPr>
          <w:rFonts w:cstheme="minorHAnsi"/>
          <w:i/>
          <w:iCs/>
          <w:color w:val="002060"/>
          <w:sz w:val="20"/>
          <w:szCs w:val="20"/>
        </w:rPr>
        <w:t>Leerling</w:t>
      </w:r>
      <w:r w:rsidRPr="00D3687E">
        <w:rPr>
          <w:rFonts w:cstheme="minorHAnsi"/>
          <w:color w:val="002060"/>
          <w:sz w:val="20"/>
          <w:szCs w:val="20"/>
        </w:rPr>
        <w:t xml:space="preserve"> kan </w:t>
      </w:r>
      <w:r w:rsidRPr="00D3687E">
        <w:rPr>
          <w:rFonts w:cstheme="minorHAnsi"/>
          <w:color w:val="002060"/>
          <w:sz w:val="20"/>
          <w:szCs w:val="20"/>
          <w:u w:val="single"/>
        </w:rPr>
        <w:t>geschorst</w:t>
      </w:r>
      <w:r w:rsidRPr="00D3687E">
        <w:rPr>
          <w:rFonts w:cstheme="minorHAnsi"/>
          <w:color w:val="002060"/>
          <w:sz w:val="20"/>
          <w:szCs w:val="20"/>
        </w:rPr>
        <w:t xml:space="preserve"> worden </w:t>
      </w:r>
      <w:proofErr w:type="gramStart"/>
      <w:r w:rsidRPr="00D3687E">
        <w:rPr>
          <w:rFonts w:cstheme="minorHAnsi"/>
          <w:color w:val="002060"/>
          <w:sz w:val="20"/>
          <w:szCs w:val="20"/>
        </w:rPr>
        <w:t>indien</w:t>
      </w:r>
      <w:proofErr w:type="gramEnd"/>
      <w:r w:rsidRPr="00D3687E">
        <w:rPr>
          <w:rFonts w:cstheme="minorHAnsi"/>
          <w:color w:val="002060"/>
          <w:sz w:val="20"/>
          <w:szCs w:val="20"/>
        </w:rPr>
        <w:t xml:space="preserve"> de </w:t>
      </w:r>
      <w:r w:rsidR="008D19BA" w:rsidRPr="008D19BA">
        <w:rPr>
          <w:rFonts w:cstheme="minorHAnsi"/>
          <w:i/>
          <w:iCs/>
          <w:color w:val="002060"/>
          <w:sz w:val="20"/>
          <w:szCs w:val="20"/>
        </w:rPr>
        <w:t>Leerling</w:t>
      </w:r>
      <w:r w:rsidRPr="00D3687E">
        <w:rPr>
          <w:rFonts w:cstheme="minorHAnsi"/>
          <w:color w:val="002060"/>
          <w:sz w:val="20"/>
          <w:szCs w:val="20"/>
        </w:rPr>
        <w:t xml:space="preserve"> zich niet houdt aan de huis- en gedragsregels van Studiehulp.NU, niet gemotiveerd</w:t>
      </w:r>
      <w:r w:rsidR="00B951AD" w:rsidRPr="00D3687E">
        <w:rPr>
          <w:rFonts w:cstheme="minorHAnsi"/>
          <w:color w:val="002060"/>
          <w:sz w:val="20"/>
          <w:szCs w:val="20"/>
        </w:rPr>
        <w:t xml:space="preserve"> is</w:t>
      </w:r>
      <w:r w:rsidRPr="00D3687E">
        <w:rPr>
          <w:rFonts w:cstheme="minorHAnsi"/>
          <w:color w:val="002060"/>
          <w:sz w:val="20"/>
          <w:szCs w:val="20"/>
        </w:rPr>
        <w:t xml:space="preserve"> of openstaat voor begeleiding, indien sprake is van aanhoudend storend of fysiek bedreigend gedrag of </w:t>
      </w:r>
      <w:proofErr w:type="gramStart"/>
      <w:r w:rsidRPr="00D3687E">
        <w:rPr>
          <w:rFonts w:cstheme="minorHAnsi"/>
          <w:color w:val="002060"/>
          <w:sz w:val="20"/>
          <w:szCs w:val="20"/>
        </w:rPr>
        <w:t>indien</w:t>
      </w:r>
      <w:proofErr w:type="gramEnd"/>
      <w:r w:rsidRPr="00D3687E">
        <w:rPr>
          <w:rFonts w:cstheme="minorHAnsi"/>
          <w:color w:val="002060"/>
          <w:sz w:val="20"/>
          <w:szCs w:val="20"/>
        </w:rPr>
        <w:t xml:space="preserve"> de </w:t>
      </w:r>
      <w:r w:rsidR="008D19BA" w:rsidRPr="008D19BA">
        <w:rPr>
          <w:rFonts w:cstheme="minorHAnsi"/>
          <w:i/>
          <w:iCs/>
          <w:color w:val="002060"/>
          <w:sz w:val="20"/>
          <w:szCs w:val="20"/>
        </w:rPr>
        <w:t>Leerling</w:t>
      </w:r>
      <w:r w:rsidRPr="00D3687E">
        <w:rPr>
          <w:rFonts w:cstheme="minorHAnsi"/>
          <w:color w:val="002060"/>
          <w:sz w:val="20"/>
          <w:szCs w:val="20"/>
        </w:rPr>
        <w:t xml:space="preserve"> met alcohol of drugs gesignaleerd wordt in of bij Studiehulp.NU. Dit ter beoordeling van Studiehulp.NU, onder vermelding van specifiek benoemd gedrag van de </w:t>
      </w:r>
      <w:r w:rsidR="008D19BA" w:rsidRPr="008D19BA">
        <w:rPr>
          <w:rFonts w:cstheme="minorHAnsi"/>
          <w:i/>
          <w:iCs/>
          <w:color w:val="002060"/>
          <w:sz w:val="20"/>
          <w:szCs w:val="20"/>
        </w:rPr>
        <w:t>Leerling</w:t>
      </w:r>
      <w:r w:rsidRPr="00D3687E">
        <w:rPr>
          <w:rFonts w:cstheme="minorHAnsi"/>
          <w:color w:val="002060"/>
          <w:sz w:val="20"/>
          <w:szCs w:val="20"/>
        </w:rPr>
        <w:t xml:space="preserve">. In geval van schorsing worden de kosten van de door de </w:t>
      </w:r>
      <w:r w:rsidR="008D19BA" w:rsidRPr="008D19BA">
        <w:rPr>
          <w:rFonts w:cstheme="minorHAnsi"/>
          <w:i/>
          <w:iCs/>
          <w:color w:val="002060"/>
          <w:sz w:val="20"/>
          <w:szCs w:val="20"/>
        </w:rPr>
        <w:t>Leerling</w:t>
      </w:r>
      <w:r w:rsidRPr="00D3687E">
        <w:rPr>
          <w:rFonts w:cstheme="minorHAnsi"/>
          <w:color w:val="002060"/>
          <w:sz w:val="20"/>
          <w:szCs w:val="20"/>
        </w:rPr>
        <w:t xml:space="preserve"> gevolgde begeleiding gedurende de periode van </w:t>
      </w:r>
      <w:r w:rsidR="00CA6318" w:rsidRPr="00D3687E">
        <w:rPr>
          <w:rFonts w:cstheme="minorHAnsi"/>
          <w:color w:val="002060"/>
          <w:sz w:val="20"/>
          <w:szCs w:val="20"/>
        </w:rPr>
        <w:t xml:space="preserve">de </w:t>
      </w:r>
      <w:r w:rsidRPr="00D3687E">
        <w:rPr>
          <w:rFonts w:cstheme="minorHAnsi"/>
          <w:color w:val="002060"/>
          <w:sz w:val="20"/>
          <w:szCs w:val="20"/>
        </w:rPr>
        <w:t xml:space="preserve">in artikel </w:t>
      </w:r>
      <w:r w:rsidR="00F970E4" w:rsidRPr="00D3687E">
        <w:rPr>
          <w:rFonts w:cstheme="minorHAnsi"/>
          <w:color w:val="002060"/>
          <w:sz w:val="20"/>
          <w:szCs w:val="20"/>
        </w:rPr>
        <w:t>3.10</w:t>
      </w:r>
      <w:r w:rsidR="00184B6C">
        <w:rPr>
          <w:rFonts w:cstheme="minorHAnsi"/>
          <w:color w:val="002060"/>
          <w:sz w:val="20"/>
          <w:szCs w:val="20"/>
        </w:rPr>
        <w:t>c</w:t>
      </w:r>
      <w:r w:rsidRPr="00D3687E">
        <w:rPr>
          <w:rFonts w:cstheme="minorHAnsi"/>
          <w:color w:val="002060"/>
          <w:sz w:val="20"/>
          <w:szCs w:val="20"/>
        </w:rPr>
        <w:t xml:space="preserve"> omschreven opzegtermijn in rekening gebracht.</w:t>
      </w:r>
    </w:p>
    <w:p w14:paraId="22F6DE6D" w14:textId="77777777" w:rsidR="00A862CD" w:rsidRPr="00D3687E" w:rsidRDefault="00A862CD" w:rsidP="00834D39">
      <w:pPr>
        <w:pStyle w:val="Lijstalinea"/>
        <w:spacing w:line="240" w:lineRule="auto"/>
        <w:ind w:left="426"/>
        <w:jc w:val="both"/>
        <w:rPr>
          <w:rFonts w:cstheme="minorHAnsi"/>
          <w:color w:val="002060"/>
          <w:sz w:val="20"/>
          <w:szCs w:val="20"/>
        </w:rPr>
      </w:pPr>
    </w:p>
    <w:p w14:paraId="1EEDD812" w14:textId="77777777" w:rsidR="00A862CD" w:rsidRPr="00D3687E" w:rsidRDefault="00A862CD" w:rsidP="00834D39">
      <w:pPr>
        <w:pStyle w:val="Lijstalinea"/>
        <w:spacing w:line="240" w:lineRule="auto"/>
        <w:ind w:left="426"/>
        <w:jc w:val="both"/>
        <w:rPr>
          <w:rFonts w:cstheme="minorHAnsi"/>
          <w:color w:val="002060"/>
          <w:sz w:val="20"/>
          <w:szCs w:val="20"/>
        </w:rPr>
      </w:pPr>
    </w:p>
    <w:p w14:paraId="2586FE16" w14:textId="2A828F4C" w:rsidR="00A862CD" w:rsidRPr="00D3687E" w:rsidRDefault="00A862CD" w:rsidP="00834D39">
      <w:pPr>
        <w:spacing w:line="240" w:lineRule="auto"/>
        <w:jc w:val="both"/>
        <w:rPr>
          <w:rFonts w:cstheme="minorHAnsi"/>
          <w:color w:val="002060"/>
          <w:sz w:val="20"/>
          <w:szCs w:val="20"/>
        </w:rPr>
      </w:pPr>
      <w:r w:rsidRPr="00D3687E">
        <w:rPr>
          <w:rFonts w:cstheme="minorHAnsi"/>
          <w:b/>
          <w:color w:val="002060"/>
          <w:sz w:val="20"/>
          <w:szCs w:val="20"/>
        </w:rPr>
        <w:t xml:space="preserve">Artikel 3: </w:t>
      </w:r>
      <w:r w:rsidR="008D19BA" w:rsidRPr="008D19BA">
        <w:rPr>
          <w:rFonts w:cstheme="minorHAnsi"/>
          <w:b/>
          <w:i/>
          <w:iCs/>
          <w:color w:val="002060"/>
          <w:sz w:val="20"/>
          <w:szCs w:val="20"/>
        </w:rPr>
        <w:t>Tarieven</w:t>
      </w:r>
      <w:r w:rsidR="0094235C" w:rsidRPr="00D3687E">
        <w:rPr>
          <w:rFonts w:cstheme="minorHAnsi"/>
          <w:b/>
          <w:color w:val="002060"/>
          <w:sz w:val="20"/>
          <w:szCs w:val="20"/>
        </w:rPr>
        <w:t>, b</w:t>
      </w:r>
      <w:r w:rsidRPr="00D3687E">
        <w:rPr>
          <w:rFonts w:cstheme="minorHAnsi"/>
          <w:b/>
          <w:color w:val="002060"/>
          <w:sz w:val="20"/>
          <w:szCs w:val="20"/>
        </w:rPr>
        <w:t>etaling</w:t>
      </w:r>
      <w:r w:rsidR="0094235C" w:rsidRPr="00D3687E">
        <w:rPr>
          <w:rFonts w:cstheme="minorHAnsi"/>
          <w:b/>
          <w:color w:val="002060"/>
          <w:sz w:val="20"/>
          <w:szCs w:val="20"/>
        </w:rPr>
        <w:t xml:space="preserve"> en duur van de </w:t>
      </w:r>
      <w:r w:rsidR="008D19BA" w:rsidRPr="008D19BA">
        <w:rPr>
          <w:rFonts w:cstheme="minorHAnsi"/>
          <w:b/>
          <w:i/>
          <w:iCs/>
          <w:color w:val="002060"/>
          <w:sz w:val="20"/>
          <w:szCs w:val="20"/>
        </w:rPr>
        <w:t>Overeenkomst</w:t>
      </w:r>
    </w:p>
    <w:p w14:paraId="46CE59C6" w14:textId="4F4F98A6" w:rsidR="00A862CD" w:rsidRPr="00D3687E" w:rsidRDefault="00A862CD" w:rsidP="00834D39">
      <w:pPr>
        <w:pStyle w:val="Lijstalinea"/>
        <w:numPr>
          <w:ilvl w:val="1"/>
          <w:numId w:val="2"/>
        </w:numPr>
        <w:spacing w:line="240" w:lineRule="auto"/>
        <w:ind w:left="426" w:hanging="426"/>
        <w:jc w:val="both"/>
        <w:rPr>
          <w:rFonts w:cstheme="minorHAnsi"/>
          <w:color w:val="002060"/>
          <w:sz w:val="20"/>
          <w:szCs w:val="20"/>
        </w:rPr>
      </w:pPr>
      <w:r w:rsidRPr="00D3687E">
        <w:rPr>
          <w:rFonts w:cstheme="minorHAnsi"/>
          <w:color w:val="002060"/>
          <w:sz w:val="20"/>
          <w:szCs w:val="20"/>
        </w:rPr>
        <w:t xml:space="preserve">De </w:t>
      </w:r>
      <w:r w:rsidR="008D19BA" w:rsidRPr="008D19BA">
        <w:rPr>
          <w:rFonts w:cstheme="minorHAnsi"/>
          <w:i/>
          <w:iCs/>
          <w:color w:val="002060"/>
          <w:sz w:val="20"/>
          <w:szCs w:val="20"/>
        </w:rPr>
        <w:t>Ouder/Verzorger</w:t>
      </w:r>
      <w:r w:rsidRPr="00D3687E">
        <w:rPr>
          <w:rFonts w:cstheme="minorHAnsi"/>
          <w:color w:val="002060"/>
          <w:sz w:val="20"/>
          <w:szCs w:val="20"/>
        </w:rPr>
        <w:t xml:space="preserve"> is aan Studiehulp.NU het </w:t>
      </w:r>
      <w:r w:rsidR="008D19BA" w:rsidRPr="008D19BA">
        <w:rPr>
          <w:rFonts w:cstheme="minorHAnsi"/>
          <w:i/>
          <w:iCs/>
          <w:color w:val="002060"/>
          <w:sz w:val="20"/>
          <w:szCs w:val="20"/>
        </w:rPr>
        <w:t>Tarief</w:t>
      </w:r>
      <w:r w:rsidRPr="00D3687E">
        <w:rPr>
          <w:rFonts w:cstheme="minorHAnsi"/>
          <w:color w:val="002060"/>
          <w:sz w:val="20"/>
          <w:szCs w:val="20"/>
        </w:rPr>
        <w:t xml:space="preserve"> voor de door de </w:t>
      </w:r>
      <w:r w:rsidR="008D19BA" w:rsidRPr="008D19BA">
        <w:rPr>
          <w:rFonts w:cstheme="minorHAnsi"/>
          <w:i/>
          <w:iCs/>
          <w:color w:val="002060"/>
          <w:sz w:val="20"/>
          <w:szCs w:val="20"/>
        </w:rPr>
        <w:t>Leerling</w:t>
      </w:r>
      <w:r w:rsidRPr="00D3687E">
        <w:rPr>
          <w:rFonts w:cstheme="minorHAnsi"/>
          <w:color w:val="002060"/>
          <w:sz w:val="20"/>
          <w:szCs w:val="20"/>
        </w:rPr>
        <w:t xml:space="preserve"> gevolgde dienst verschuldigd</w:t>
      </w:r>
      <w:r w:rsidR="00796614">
        <w:rPr>
          <w:rFonts w:cstheme="minorHAnsi"/>
          <w:color w:val="002060"/>
          <w:sz w:val="20"/>
          <w:szCs w:val="20"/>
        </w:rPr>
        <w:t>.</w:t>
      </w:r>
      <w:r w:rsidRPr="00D3687E">
        <w:rPr>
          <w:rFonts w:cstheme="minorHAnsi"/>
          <w:color w:val="002060"/>
          <w:sz w:val="20"/>
          <w:szCs w:val="20"/>
        </w:rPr>
        <w:t xml:space="preserve"> </w:t>
      </w:r>
    </w:p>
    <w:p w14:paraId="7556DB37" w14:textId="7EED5605" w:rsidR="00A862CD" w:rsidRPr="00D3687E" w:rsidRDefault="00A862CD" w:rsidP="00834D39">
      <w:pPr>
        <w:pStyle w:val="Lijstalinea"/>
        <w:numPr>
          <w:ilvl w:val="1"/>
          <w:numId w:val="2"/>
        </w:numPr>
        <w:spacing w:line="240" w:lineRule="auto"/>
        <w:jc w:val="both"/>
        <w:rPr>
          <w:rFonts w:cstheme="minorHAnsi"/>
          <w:color w:val="002060"/>
          <w:sz w:val="20"/>
          <w:szCs w:val="20"/>
        </w:rPr>
      </w:pPr>
      <w:r w:rsidRPr="00D3687E">
        <w:rPr>
          <w:rFonts w:cstheme="minorHAnsi"/>
          <w:color w:val="002060"/>
          <w:sz w:val="20"/>
          <w:szCs w:val="20"/>
        </w:rPr>
        <w:t xml:space="preserve">De </w:t>
      </w:r>
      <w:r w:rsidR="008D19BA" w:rsidRPr="008D19BA">
        <w:rPr>
          <w:rFonts w:cstheme="minorHAnsi"/>
          <w:i/>
          <w:iCs/>
          <w:color w:val="002060"/>
          <w:sz w:val="20"/>
          <w:szCs w:val="20"/>
        </w:rPr>
        <w:t>Tarieven</w:t>
      </w:r>
      <w:r w:rsidRPr="00D3687E">
        <w:rPr>
          <w:rFonts w:cstheme="minorHAnsi"/>
          <w:color w:val="002060"/>
          <w:sz w:val="20"/>
          <w:szCs w:val="20"/>
        </w:rPr>
        <w:t xml:space="preserve"> worden alleen in de zomervakanties herzien en eventueel gewijzigd.  </w:t>
      </w:r>
    </w:p>
    <w:p w14:paraId="71DFBEF2" w14:textId="4A9256F0" w:rsidR="0094235C" w:rsidRPr="00D3687E" w:rsidRDefault="0094235C" w:rsidP="00834D39">
      <w:pPr>
        <w:pStyle w:val="Lijstalinea"/>
        <w:numPr>
          <w:ilvl w:val="1"/>
          <w:numId w:val="2"/>
        </w:numPr>
        <w:spacing w:line="240" w:lineRule="auto"/>
        <w:jc w:val="both"/>
        <w:rPr>
          <w:rFonts w:cstheme="minorHAnsi"/>
          <w:color w:val="002060"/>
          <w:sz w:val="20"/>
          <w:szCs w:val="20"/>
        </w:rPr>
      </w:pPr>
      <w:r w:rsidRPr="00D3687E">
        <w:rPr>
          <w:rFonts w:cstheme="minorHAnsi"/>
          <w:color w:val="002060"/>
          <w:sz w:val="20"/>
          <w:szCs w:val="20"/>
        </w:rPr>
        <w:t xml:space="preserve">De voor de diensten geldende </w:t>
      </w:r>
      <w:r w:rsidR="008D19BA" w:rsidRPr="008D19BA">
        <w:rPr>
          <w:rFonts w:cstheme="minorHAnsi"/>
          <w:i/>
          <w:iCs/>
          <w:color w:val="002060"/>
          <w:sz w:val="20"/>
          <w:szCs w:val="20"/>
        </w:rPr>
        <w:t>Tarieven</w:t>
      </w:r>
      <w:r w:rsidRPr="00D3687E">
        <w:rPr>
          <w:rFonts w:cstheme="minorHAnsi"/>
          <w:color w:val="002060"/>
          <w:sz w:val="20"/>
          <w:szCs w:val="20"/>
        </w:rPr>
        <w:t xml:space="preserve"> zijn </w:t>
      </w:r>
      <w:r w:rsidRPr="00C35E8D">
        <w:rPr>
          <w:rFonts w:cstheme="minorHAnsi"/>
          <w:color w:val="002060"/>
          <w:sz w:val="20"/>
          <w:szCs w:val="20"/>
        </w:rPr>
        <w:t xml:space="preserve">maandbedragen – </w:t>
      </w:r>
      <w:r w:rsidRPr="00D3687E">
        <w:rPr>
          <w:rFonts w:cstheme="minorHAnsi"/>
          <w:color w:val="002060"/>
          <w:sz w:val="20"/>
          <w:szCs w:val="20"/>
        </w:rPr>
        <w:t xml:space="preserve">er is rekening mee gehouden dat niet iedere maand evenveel </w:t>
      </w:r>
      <w:r w:rsidR="008D19BA" w:rsidRPr="008D19BA">
        <w:rPr>
          <w:rFonts w:cstheme="minorHAnsi"/>
          <w:i/>
          <w:iCs/>
          <w:color w:val="002060"/>
          <w:sz w:val="20"/>
          <w:szCs w:val="20"/>
        </w:rPr>
        <w:t>Schooldag</w:t>
      </w:r>
      <w:r w:rsidRPr="00D3687E">
        <w:rPr>
          <w:rFonts w:cstheme="minorHAnsi"/>
          <w:color w:val="002060"/>
          <w:sz w:val="20"/>
          <w:szCs w:val="20"/>
        </w:rPr>
        <w:t xml:space="preserve">en bevat. Het maandbedrag is echter elke maand gelijk en is tot stand gekomen door het jaarlijkse </w:t>
      </w:r>
      <w:r w:rsidR="008D19BA" w:rsidRPr="008D19BA">
        <w:rPr>
          <w:rFonts w:cstheme="minorHAnsi"/>
          <w:i/>
          <w:iCs/>
          <w:color w:val="002060"/>
          <w:sz w:val="20"/>
          <w:szCs w:val="20"/>
        </w:rPr>
        <w:t>Tarief</w:t>
      </w:r>
      <w:r w:rsidRPr="00D3687E">
        <w:rPr>
          <w:rFonts w:cstheme="minorHAnsi"/>
          <w:color w:val="002060"/>
          <w:sz w:val="20"/>
          <w:szCs w:val="20"/>
        </w:rPr>
        <w:t xml:space="preserve"> over het schooljaar te verdelen. </w:t>
      </w:r>
    </w:p>
    <w:p w14:paraId="1126D3D2" w14:textId="3F6222F2" w:rsidR="00427D39" w:rsidRPr="00335037" w:rsidRDefault="00A862CD" w:rsidP="00834D39">
      <w:pPr>
        <w:pStyle w:val="Lijstalinea"/>
        <w:numPr>
          <w:ilvl w:val="1"/>
          <w:numId w:val="2"/>
        </w:numPr>
        <w:spacing w:line="240" w:lineRule="auto"/>
        <w:jc w:val="both"/>
        <w:rPr>
          <w:rFonts w:cstheme="minorHAnsi"/>
          <w:color w:val="002060"/>
          <w:sz w:val="20"/>
          <w:szCs w:val="20"/>
        </w:rPr>
      </w:pPr>
      <w:r w:rsidRPr="00A15B08">
        <w:rPr>
          <w:rFonts w:cstheme="minorHAnsi"/>
          <w:color w:val="002060"/>
          <w:sz w:val="20"/>
          <w:szCs w:val="20"/>
        </w:rPr>
        <w:t xml:space="preserve">Aan het begin van de begeleiding is de </w:t>
      </w:r>
      <w:r w:rsidR="008D19BA" w:rsidRPr="00A15B08">
        <w:rPr>
          <w:rFonts w:cstheme="minorHAnsi"/>
          <w:i/>
          <w:iCs/>
          <w:color w:val="002060"/>
          <w:sz w:val="20"/>
          <w:szCs w:val="20"/>
        </w:rPr>
        <w:t>Ouder/Verzorger</w:t>
      </w:r>
      <w:r w:rsidRPr="00A15B08">
        <w:rPr>
          <w:rFonts w:cstheme="minorHAnsi"/>
          <w:color w:val="002060"/>
          <w:sz w:val="20"/>
          <w:szCs w:val="20"/>
        </w:rPr>
        <w:t xml:space="preserve"> aan Studiehulp.NU </w:t>
      </w:r>
      <w:r w:rsidR="00225962">
        <w:rPr>
          <w:rFonts w:cstheme="minorHAnsi"/>
          <w:color w:val="002060"/>
          <w:sz w:val="20"/>
          <w:szCs w:val="20"/>
        </w:rPr>
        <w:t>eenmalig i</w:t>
      </w:r>
      <w:r w:rsidRPr="00A15B08">
        <w:rPr>
          <w:rFonts w:cstheme="minorHAnsi"/>
          <w:color w:val="002060"/>
          <w:sz w:val="20"/>
          <w:szCs w:val="20"/>
        </w:rPr>
        <w:t xml:space="preserve">nschrijfkosten verschuldigd van €27,50. Voor de </w:t>
      </w:r>
      <w:r w:rsidR="008D19BA" w:rsidRPr="00A15B08">
        <w:rPr>
          <w:rFonts w:cstheme="minorHAnsi"/>
          <w:i/>
          <w:iCs/>
          <w:color w:val="002060"/>
          <w:sz w:val="20"/>
          <w:szCs w:val="20"/>
        </w:rPr>
        <w:t>Leerling</w:t>
      </w:r>
      <w:r w:rsidRPr="00A15B08">
        <w:rPr>
          <w:rFonts w:cstheme="minorHAnsi"/>
          <w:color w:val="002060"/>
          <w:sz w:val="20"/>
          <w:szCs w:val="20"/>
        </w:rPr>
        <w:t xml:space="preserve">en die de dienst Studiecoaching hebben afgenomen zijn er </w:t>
      </w:r>
      <w:r w:rsidR="00B92D20">
        <w:rPr>
          <w:rFonts w:cstheme="minorHAnsi"/>
          <w:color w:val="002060"/>
          <w:sz w:val="20"/>
          <w:szCs w:val="20"/>
        </w:rPr>
        <w:t>jaarlijks</w:t>
      </w:r>
      <w:r w:rsidRPr="00A15B08">
        <w:rPr>
          <w:rFonts w:cstheme="minorHAnsi"/>
          <w:color w:val="002060"/>
          <w:sz w:val="20"/>
          <w:szCs w:val="20"/>
        </w:rPr>
        <w:t xml:space="preserve"> kosten</w:t>
      </w:r>
      <w:r w:rsidRPr="00335037">
        <w:rPr>
          <w:rFonts w:cstheme="minorHAnsi"/>
          <w:color w:val="002060"/>
          <w:sz w:val="20"/>
          <w:szCs w:val="20"/>
        </w:rPr>
        <w:t xml:space="preserve"> verschuldigd van €</w:t>
      </w:r>
      <w:r w:rsidR="00CA6318" w:rsidRPr="00335037">
        <w:rPr>
          <w:rFonts w:cstheme="minorHAnsi"/>
          <w:color w:val="002060"/>
          <w:sz w:val="20"/>
          <w:szCs w:val="20"/>
        </w:rPr>
        <w:t>20</w:t>
      </w:r>
      <w:r w:rsidRPr="00335037">
        <w:rPr>
          <w:rFonts w:cstheme="minorHAnsi"/>
          <w:color w:val="002060"/>
          <w:sz w:val="20"/>
          <w:szCs w:val="20"/>
        </w:rPr>
        <w:t xml:space="preserve"> voor</w:t>
      </w:r>
      <w:r w:rsidR="00B951AD" w:rsidRPr="00335037">
        <w:rPr>
          <w:rFonts w:cstheme="minorHAnsi"/>
          <w:color w:val="002060"/>
          <w:sz w:val="20"/>
          <w:szCs w:val="20"/>
        </w:rPr>
        <w:t xml:space="preserve"> de</w:t>
      </w:r>
      <w:r w:rsidRPr="00335037">
        <w:rPr>
          <w:rFonts w:cstheme="minorHAnsi"/>
          <w:color w:val="002060"/>
          <w:sz w:val="20"/>
          <w:szCs w:val="20"/>
        </w:rPr>
        <w:t xml:space="preserve"> </w:t>
      </w:r>
      <w:r w:rsidR="00CA6318" w:rsidRPr="00335037">
        <w:rPr>
          <w:rFonts w:cstheme="minorHAnsi"/>
          <w:color w:val="002060"/>
          <w:sz w:val="20"/>
          <w:szCs w:val="20"/>
        </w:rPr>
        <w:t>Studieplanner</w:t>
      </w:r>
      <w:r w:rsidRPr="00335037">
        <w:rPr>
          <w:rFonts w:cstheme="minorHAnsi"/>
          <w:color w:val="002060"/>
          <w:sz w:val="20"/>
          <w:szCs w:val="20"/>
        </w:rPr>
        <w:t xml:space="preserve"> en </w:t>
      </w:r>
      <w:r w:rsidR="00B92D20">
        <w:rPr>
          <w:rFonts w:cstheme="minorHAnsi"/>
          <w:color w:val="002060"/>
          <w:sz w:val="20"/>
          <w:szCs w:val="20"/>
        </w:rPr>
        <w:t xml:space="preserve">eenmalig </w:t>
      </w:r>
      <w:r w:rsidRPr="00335037">
        <w:rPr>
          <w:rFonts w:cstheme="minorHAnsi"/>
          <w:color w:val="002060"/>
          <w:sz w:val="20"/>
          <w:szCs w:val="20"/>
        </w:rPr>
        <w:t xml:space="preserve">€15 voor </w:t>
      </w:r>
      <w:r w:rsidR="00B951AD" w:rsidRPr="00335037">
        <w:rPr>
          <w:rFonts w:cstheme="minorHAnsi"/>
          <w:color w:val="002060"/>
          <w:sz w:val="20"/>
          <w:szCs w:val="20"/>
        </w:rPr>
        <w:t>d</w:t>
      </w:r>
      <w:r w:rsidRPr="00335037">
        <w:rPr>
          <w:rFonts w:cstheme="minorHAnsi"/>
          <w:color w:val="002060"/>
          <w:sz w:val="20"/>
          <w:szCs w:val="20"/>
        </w:rPr>
        <w:t>e werk</w:t>
      </w:r>
      <w:r w:rsidR="00B951AD" w:rsidRPr="00335037">
        <w:rPr>
          <w:rFonts w:cstheme="minorHAnsi"/>
          <w:color w:val="002060"/>
          <w:sz w:val="20"/>
          <w:szCs w:val="20"/>
        </w:rPr>
        <w:t>map</w:t>
      </w:r>
      <w:r w:rsidRPr="00335037">
        <w:rPr>
          <w:rFonts w:cstheme="minorHAnsi"/>
          <w:color w:val="002060"/>
          <w:sz w:val="20"/>
          <w:szCs w:val="20"/>
        </w:rPr>
        <w:t xml:space="preserve"> `Leren </w:t>
      </w:r>
      <w:proofErr w:type="spellStart"/>
      <w:r w:rsidRPr="00335037">
        <w:rPr>
          <w:rFonts w:cstheme="minorHAnsi"/>
          <w:color w:val="002060"/>
          <w:sz w:val="20"/>
          <w:szCs w:val="20"/>
        </w:rPr>
        <w:t>Leren</w:t>
      </w:r>
      <w:proofErr w:type="spellEnd"/>
      <w:r w:rsidRPr="00335037">
        <w:rPr>
          <w:rFonts w:cstheme="minorHAnsi"/>
          <w:color w:val="002060"/>
          <w:sz w:val="20"/>
          <w:szCs w:val="20"/>
        </w:rPr>
        <w:t xml:space="preserve">’. </w:t>
      </w:r>
      <w:r w:rsidR="00A15B08" w:rsidRPr="00335037">
        <w:rPr>
          <w:rFonts w:cstheme="minorHAnsi"/>
          <w:color w:val="002060"/>
          <w:sz w:val="20"/>
          <w:szCs w:val="20"/>
        </w:rPr>
        <w:t>Voor de b</w:t>
      </w:r>
      <w:r w:rsidR="00427D39" w:rsidRPr="00335037">
        <w:rPr>
          <w:rFonts w:cstheme="minorHAnsi"/>
          <w:color w:val="002060"/>
          <w:sz w:val="20"/>
          <w:szCs w:val="20"/>
        </w:rPr>
        <w:t>asisschoolleerlingen die de dienst Bijless</w:t>
      </w:r>
      <w:r w:rsidR="00A15B08" w:rsidRPr="00335037">
        <w:rPr>
          <w:rFonts w:cstheme="minorHAnsi"/>
          <w:color w:val="002060"/>
          <w:sz w:val="20"/>
          <w:szCs w:val="20"/>
        </w:rPr>
        <w:t>e</w:t>
      </w:r>
      <w:r w:rsidR="00427D39" w:rsidRPr="00335037">
        <w:rPr>
          <w:rFonts w:cstheme="minorHAnsi"/>
          <w:color w:val="002060"/>
          <w:sz w:val="20"/>
          <w:szCs w:val="20"/>
        </w:rPr>
        <w:t>n hebben afgenomen</w:t>
      </w:r>
      <w:r w:rsidR="00A15B08" w:rsidRPr="00335037">
        <w:rPr>
          <w:rFonts w:cstheme="minorHAnsi"/>
          <w:color w:val="002060"/>
          <w:sz w:val="20"/>
          <w:szCs w:val="20"/>
        </w:rPr>
        <w:t xml:space="preserve"> zijn er éénmalige kosten verschuldigd van €</w:t>
      </w:r>
      <w:r w:rsidR="009E0A3D" w:rsidRPr="00335037">
        <w:rPr>
          <w:rFonts w:cstheme="minorHAnsi"/>
          <w:color w:val="002060"/>
          <w:sz w:val="20"/>
          <w:szCs w:val="20"/>
        </w:rPr>
        <w:t>15</w:t>
      </w:r>
      <w:r w:rsidR="00A15B08" w:rsidRPr="00335037">
        <w:rPr>
          <w:rFonts w:cstheme="minorHAnsi"/>
          <w:color w:val="002060"/>
          <w:sz w:val="20"/>
          <w:szCs w:val="20"/>
        </w:rPr>
        <w:t xml:space="preserve"> voor de </w:t>
      </w:r>
      <w:r w:rsidR="007F34A4" w:rsidRPr="00335037">
        <w:rPr>
          <w:rFonts w:cstheme="minorHAnsi"/>
          <w:color w:val="002060"/>
          <w:sz w:val="20"/>
          <w:szCs w:val="20"/>
        </w:rPr>
        <w:t>werkmap.</w:t>
      </w:r>
    </w:p>
    <w:p w14:paraId="17505593" w14:textId="3F5280B3" w:rsidR="00427D39" w:rsidRPr="00335037" w:rsidRDefault="00335037" w:rsidP="00834D39">
      <w:pPr>
        <w:pStyle w:val="Lijstalinea"/>
        <w:numPr>
          <w:ilvl w:val="1"/>
          <w:numId w:val="2"/>
        </w:numPr>
        <w:spacing w:line="240" w:lineRule="auto"/>
        <w:jc w:val="both"/>
        <w:rPr>
          <w:rFonts w:cstheme="minorHAnsi"/>
          <w:color w:val="002060"/>
          <w:sz w:val="20"/>
          <w:szCs w:val="20"/>
        </w:rPr>
      </w:pPr>
      <w:r w:rsidRPr="00335037">
        <w:rPr>
          <w:rFonts w:cstheme="minorHAnsi"/>
          <w:i/>
          <w:color w:val="002060"/>
          <w:sz w:val="20"/>
          <w:szCs w:val="20"/>
        </w:rPr>
        <w:t>Extra Studiecoaching</w:t>
      </w:r>
      <w:r w:rsidRPr="00335037">
        <w:rPr>
          <w:rFonts w:cstheme="minorHAnsi"/>
          <w:color w:val="002060"/>
          <w:sz w:val="20"/>
          <w:szCs w:val="20"/>
        </w:rPr>
        <w:t xml:space="preserve"> buiten de afgesproken dagen om, wordt apart in rekening gebracht.  Hiervoor geldt een </w:t>
      </w:r>
      <w:r w:rsidRPr="00335037">
        <w:rPr>
          <w:rFonts w:cstheme="minorHAnsi"/>
          <w:i/>
          <w:iCs/>
          <w:color w:val="002060"/>
          <w:sz w:val="20"/>
          <w:szCs w:val="20"/>
        </w:rPr>
        <w:t>Tarief</w:t>
      </w:r>
      <w:r w:rsidRPr="00335037">
        <w:rPr>
          <w:rFonts w:cstheme="minorHAnsi"/>
          <w:color w:val="002060"/>
          <w:sz w:val="20"/>
          <w:szCs w:val="20"/>
        </w:rPr>
        <w:t xml:space="preserve"> van €39,50 per dag.</w:t>
      </w:r>
    </w:p>
    <w:p w14:paraId="2024C877" w14:textId="1998D5D7" w:rsidR="00A862CD" w:rsidRPr="00D3687E" w:rsidRDefault="00A862CD" w:rsidP="00834D39">
      <w:pPr>
        <w:pStyle w:val="Lijstalinea"/>
        <w:numPr>
          <w:ilvl w:val="1"/>
          <w:numId w:val="2"/>
        </w:numPr>
        <w:spacing w:line="240" w:lineRule="auto"/>
        <w:jc w:val="both"/>
        <w:rPr>
          <w:rFonts w:cstheme="minorHAnsi"/>
          <w:color w:val="002060"/>
          <w:sz w:val="20"/>
          <w:szCs w:val="20"/>
        </w:rPr>
      </w:pPr>
      <w:r w:rsidRPr="00D3687E">
        <w:rPr>
          <w:rFonts w:cstheme="minorHAnsi"/>
          <w:color w:val="002060"/>
          <w:sz w:val="20"/>
          <w:szCs w:val="20"/>
        </w:rPr>
        <w:t xml:space="preserve">De borg van de kluissleutel </w:t>
      </w:r>
      <w:r w:rsidRPr="00C35E8D">
        <w:rPr>
          <w:rFonts w:cstheme="minorHAnsi"/>
          <w:color w:val="002060"/>
          <w:sz w:val="20"/>
          <w:szCs w:val="20"/>
        </w:rPr>
        <w:t>is €10. Op voorwaarde dat de kluissleutel eind van het schooljaar weer is ingeleverd wordt deze borg één maand na afloop van het begeleidingstraject gerestitueerd.</w:t>
      </w:r>
    </w:p>
    <w:p w14:paraId="3E2B3DE5" w14:textId="37E7E3D0" w:rsidR="00A862CD" w:rsidRPr="00D3687E" w:rsidRDefault="00A862CD" w:rsidP="00834D39">
      <w:pPr>
        <w:pStyle w:val="Lijstalinea"/>
        <w:numPr>
          <w:ilvl w:val="1"/>
          <w:numId w:val="2"/>
        </w:numPr>
        <w:spacing w:line="240" w:lineRule="auto"/>
        <w:jc w:val="both"/>
        <w:rPr>
          <w:rFonts w:cstheme="minorHAnsi"/>
          <w:color w:val="002060"/>
          <w:sz w:val="20"/>
          <w:szCs w:val="20"/>
        </w:rPr>
      </w:pPr>
      <w:r w:rsidRPr="00D3687E">
        <w:rPr>
          <w:rFonts w:cstheme="minorHAnsi"/>
          <w:color w:val="002060"/>
          <w:sz w:val="20"/>
          <w:szCs w:val="20"/>
        </w:rPr>
        <w:t xml:space="preserve">De </w:t>
      </w:r>
      <w:r w:rsidR="008D19BA" w:rsidRPr="008D19BA">
        <w:rPr>
          <w:rFonts w:cstheme="minorHAnsi"/>
          <w:i/>
          <w:iCs/>
          <w:color w:val="002060"/>
          <w:sz w:val="20"/>
          <w:szCs w:val="20"/>
        </w:rPr>
        <w:t>Incasso</w:t>
      </w:r>
      <w:r w:rsidRPr="00D3687E">
        <w:rPr>
          <w:rFonts w:cstheme="minorHAnsi"/>
          <w:color w:val="002060"/>
          <w:sz w:val="20"/>
          <w:szCs w:val="20"/>
        </w:rPr>
        <w:t xml:space="preserve"> geschiedt altijd automatisch. Voor </w:t>
      </w:r>
      <w:r w:rsidR="00E50515" w:rsidRPr="00711D09">
        <w:rPr>
          <w:rFonts w:cstheme="minorHAnsi"/>
          <w:color w:val="002060"/>
          <w:sz w:val="20"/>
          <w:szCs w:val="20"/>
        </w:rPr>
        <w:t>B</w:t>
      </w:r>
      <w:r w:rsidR="00BC6DCC" w:rsidRPr="00711D09">
        <w:rPr>
          <w:rFonts w:cstheme="minorHAnsi"/>
          <w:color w:val="002060"/>
          <w:sz w:val="20"/>
          <w:szCs w:val="20"/>
        </w:rPr>
        <w:t>ijlessen</w:t>
      </w:r>
      <w:r w:rsidRPr="00711D09">
        <w:rPr>
          <w:rFonts w:cstheme="minorHAnsi"/>
          <w:color w:val="002060"/>
          <w:sz w:val="20"/>
          <w:szCs w:val="20"/>
        </w:rPr>
        <w:t xml:space="preserve"> </w:t>
      </w:r>
      <w:r w:rsidRPr="00D3687E">
        <w:rPr>
          <w:rFonts w:cstheme="minorHAnsi"/>
          <w:color w:val="002060"/>
          <w:sz w:val="20"/>
          <w:szCs w:val="20"/>
        </w:rPr>
        <w:t xml:space="preserve">ligt de </w:t>
      </w:r>
      <w:r w:rsidR="008D19BA" w:rsidRPr="008D19BA">
        <w:rPr>
          <w:rFonts w:cstheme="minorHAnsi"/>
          <w:i/>
          <w:iCs/>
          <w:color w:val="002060"/>
          <w:sz w:val="20"/>
          <w:szCs w:val="20"/>
        </w:rPr>
        <w:t>Incasso</w:t>
      </w:r>
      <w:r w:rsidRPr="00D3687E">
        <w:rPr>
          <w:rFonts w:cstheme="minorHAnsi"/>
          <w:color w:val="002060"/>
          <w:sz w:val="20"/>
          <w:szCs w:val="20"/>
        </w:rPr>
        <w:t>datum tussen de 13</w:t>
      </w:r>
      <w:r w:rsidRPr="00D3687E">
        <w:rPr>
          <w:rFonts w:cstheme="minorHAnsi"/>
          <w:color w:val="002060"/>
          <w:sz w:val="20"/>
          <w:szCs w:val="20"/>
          <w:vertAlign w:val="superscript"/>
        </w:rPr>
        <w:t>e</w:t>
      </w:r>
      <w:r w:rsidRPr="00D3687E">
        <w:rPr>
          <w:rFonts w:cstheme="minorHAnsi"/>
          <w:color w:val="002060"/>
          <w:sz w:val="20"/>
          <w:szCs w:val="20"/>
        </w:rPr>
        <w:t xml:space="preserve"> en de 15</w:t>
      </w:r>
      <w:r w:rsidRPr="00D3687E">
        <w:rPr>
          <w:rFonts w:cstheme="minorHAnsi"/>
          <w:color w:val="002060"/>
          <w:sz w:val="20"/>
          <w:szCs w:val="20"/>
          <w:vertAlign w:val="superscript"/>
        </w:rPr>
        <w:t>e</w:t>
      </w:r>
      <w:r w:rsidRPr="00D3687E">
        <w:rPr>
          <w:rFonts w:cstheme="minorHAnsi"/>
          <w:color w:val="002060"/>
          <w:sz w:val="20"/>
          <w:szCs w:val="20"/>
        </w:rPr>
        <w:t xml:space="preserve"> van de maand </w:t>
      </w:r>
      <w:r w:rsidR="00B41DEB" w:rsidRPr="00D3687E">
        <w:rPr>
          <w:rFonts w:cstheme="minorHAnsi"/>
          <w:color w:val="002060"/>
          <w:sz w:val="20"/>
          <w:szCs w:val="20"/>
        </w:rPr>
        <w:t xml:space="preserve">en betreft </w:t>
      </w:r>
      <w:r w:rsidR="00383BA2" w:rsidRPr="00383BA2">
        <w:rPr>
          <w:rFonts w:cstheme="minorHAnsi"/>
          <w:color w:val="002060"/>
          <w:sz w:val="20"/>
          <w:szCs w:val="20"/>
        </w:rPr>
        <w:t>B</w:t>
      </w:r>
      <w:r w:rsidR="00231C20" w:rsidRPr="00383BA2">
        <w:rPr>
          <w:rFonts w:cstheme="minorHAnsi"/>
          <w:color w:val="002060"/>
          <w:sz w:val="20"/>
          <w:szCs w:val="20"/>
        </w:rPr>
        <w:t xml:space="preserve">ijlessen </w:t>
      </w:r>
      <w:r w:rsidR="00231C20">
        <w:rPr>
          <w:rFonts w:cstheme="minorHAnsi"/>
          <w:color w:val="002060"/>
          <w:sz w:val="20"/>
          <w:szCs w:val="20"/>
        </w:rPr>
        <w:t xml:space="preserve">afgenomen in de voorgaande </w:t>
      </w:r>
      <w:r w:rsidR="00B41DEB" w:rsidRPr="00D3687E">
        <w:rPr>
          <w:rFonts w:cstheme="minorHAnsi"/>
          <w:color w:val="002060"/>
          <w:sz w:val="20"/>
          <w:szCs w:val="20"/>
        </w:rPr>
        <w:t>maand. V</w:t>
      </w:r>
      <w:r w:rsidRPr="00D3687E">
        <w:rPr>
          <w:rFonts w:cstheme="minorHAnsi"/>
          <w:color w:val="002060"/>
          <w:sz w:val="20"/>
          <w:szCs w:val="20"/>
        </w:rPr>
        <w:t>oor de diensten Studiecoaching</w:t>
      </w:r>
      <w:r w:rsidR="00CF7FD4">
        <w:rPr>
          <w:rFonts w:cstheme="minorHAnsi"/>
          <w:color w:val="002060"/>
          <w:sz w:val="20"/>
          <w:szCs w:val="20"/>
        </w:rPr>
        <w:t>,</w:t>
      </w:r>
      <w:r w:rsidRPr="00D3687E">
        <w:rPr>
          <w:rFonts w:cstheme="minorHAnsi"/>
          <w:color w:val="002060"/>
          <w:sz w:val="20"/>
          <w:szCs w:val="20"/>
        </w:rPr>
        <w:t xml:space="preserve"> Huiswerkbegeleiding </w:t>
      </w:r>
      <w:r w:rsidR="00E50515">
        <w:rPr>
          <w:rFonts w:cstheme="minorHAnsi"/>
          <w:color w:val="002060"/>
          <w:sz w:val="20"/>
          <w:szCs w:val="20"/>
        </w:rPr>
        <w:t xml:space="preserve">en Rent-A-Chair </w:t>
      </w:r>
      <w:r w:rsidR="00B41DEB" w:rsidRPr="00D3687E">
        <w:rPr>
          <w:rFonts w:cstheme="minorHAnsi"/>
          <w:color w:val="002060"/>
          <w:sz w:val="20"/>
          <w:szCs w:val="20"/>
        </w:rPr>
        <w:t xml:space="preserve">ligt het </w:t>
      </w:r>
      <w:r w:rsidR="008D19BA" w:rsidRPr="008D19BA">
        <w:rPr>
          <w:rFonts w:cstheme="minorHAnsi"/>
          <w:i/>
          <w:iCs/>
          <w:color w:val="002060"/>
          <w:sz w:val="20"/>
          <w:szCs w:val="20"/>
        </w:rPr>
        <w:t>Incasso</w:t>
      </w:r>
      <w:r w:rsidR="00B41DEB" w:rsidRPr="00D3687E">
        <w:rPr>
          <w:rFonts w:cstheme="minorHAnsi"/>
          <w:color w:val="002060"/>
          <w:sz w:val="20"/>
          <w:szCs w:val="20"/>
        </w:rPr>
        <w:t xml:space="preserve"> moment </w:t>
      </w:r>
      <w:r w:rsidRPr="00D3687E">
        <w:rPr>
          <w:rFonts w:cstheme="minorHAnsi"/>
          <w:color w:val="002060"/>
          <w:sz w:val="20"/>
          <w:szCs w:val="20"/>
        </w:rPr>
        <w:t>tussen de 26</w:t>
      </w:r>
      <w:r w:rsidRPr="00D3687E">
        <w:rPr>
          <w:rFonts w:cstheme="minorHAnsi"/>
          <w:color w:val="002060"/>
          <w:sz w:val="20"/>
          <w:szCs w:val="20"/>
          <w:vertAlign w:val="superscript"/>
        </w:rPr>
        <w:t>e</w:t>
      </w:r>
      <w:r w:rsidRPr="00D3687E">
        <w:rPr>
          <w:rFonts w:cstheme="minorHAnsi"/>
          <w:color w:val="002060"/>
          <w:sz w:val="20"/>
          <w:szCs w:val="20"/>
        </w:rPr>
        <w:t xml:space="preserve"> en de 29</w:t>
      </w:r>
      <w:r w:rsidRPr="00D3687E">
        <w:rPr>
          <w:rFonts w:cstheme="minorHAnsi"/>
          <w:color w:val="002060"/>
          <w:sz w:val="20"/>
          <w:szCs w:val="20"/>
          <w:vertAlign w:val="superscript"/>
        </w:rPr>
        <w:t>e</w:t>
      </w:r>
      <w:r w:rsidRPr="00D3687E">
        <w:rPr>
          <w:rFonts w:cstheme="minorHAnsi"/>
          <w:color w:val="002060"/>
          <w:sz w:val="20"/>
          <w:szCs w:val="20"/>
        </w:rPr>
        <w:t xml:space="preserve"> van de maand</w:t>
      </w:r>
      <w:r w:rsidR="00B41DEB" w:rsidRPr="00D3687E">
        <w:rPr>
          <w:rFonts w:cstheme="minorHAnsi"/>
          <w:color w:val="002060"/>
          <w:sz w:val="20"/>
          <w:szCs w:val="20"/>
        </w:rPr>
        <w:t xml:space="preserve"> en betreft het de periode van de 15</w:t>
      </w:r>
      <w:r w:rsidR="00B41DEB" w:rsidRPr="00D3687E">
        <w:rPr>
          <w:rFonts w:cstheme="minorHAnsi"/>
          <w:color w:val="002060"/>
          <w:sz w:val="20"/>
          <w:szCs w:val="20"/>
          <w:vertAlign w:val="superscript"/>
        </w:rPr>
        <w:t>e</w:t>
      </w:r>
      <w:r w:rsidR="00B41DEB" w:rsidRPr="00D3687E">
        <w:rPr>
          <w:rFonts w:cstheme="minorHAnsi"/>
          <w:color w:val="002060"/>
          <w:sz w:val="20"/>
          <w:szCs w:val="20"/>
        </w:rPr>
        <w:t xml:space="preserve"> van diezelfde maand tot de 15</w:t>
      </w:r>
      <w:r w:rsidR="00B41DEB" w:rsidRPr="00D3687E">
        <w:rPr>
          <w:rFonts w:cstheme="minorHAnsi"/>
          <w:color w:val="002060"/>
          <w:sz w:val="20"/>
          <w:szCs w:val="20"/>
          <w:vertAlign w:val="superscript"/>
        </w:rPr>
        <w:t>e</w:t>
      </w:r>
      <w:r w:rsidR="00B41DEB" w:rsidRPr="00D3687E">
        <w:rPr>
          <w:rFonts w:cstheme="minorHAnsi"/>
          <w:color w:val="002060"/>
          <w:sz w:val="20"/>
          <w:szCs w:val="20"/>
        </w:rPr>
        <w:t xml:space="preserve"> van de daaropvolgende maand.</w:t>
      </w:r>
    </w:p>
    <w:p w14:paraId="1BF24AAB" w14:textId="63F0F234" w:rsidR="00A862CD" w:rsidRPr="00D3687E" w:rsidRDefault="00A862CD" w:rsidP="00834D39">
      <w:pPr>
        <w:pStyle w:val="Lijstalinea"/>
        <w:numPr>
          <w:ilvl w:val="1"/>
          <w:numId w:val="2"/>
        </w:numPr>
        <w:spacing w:line="240" w:lineRule="auto"/>
        <w:jc w:val="both"/>
        <w:rPr>
          <w:rFonts w:cstheme="minorHAnsi"/>
          <w:color w:val="002060"/>
          <w:sz w:val="20"/>
          <w:szCs w:val="20"/>
        </w:rPr>
      </w:pPr>
      <w:proofErr w:type="gramStart"/>
      <w:r w:rsidRPr="00D3687E">
        <w:rPr>
          <w:rFonts w:cstheme="minorHAnsi"/>
          <w:color w:val="002060"/>
          <w:sz w:val="20"/>
          <w:szCs w:val="20"/>
        </w:rPr>
        <w:t>Indien</w:t>
      </w:r>
      <w:proofErr w:type="gramEnd"/>
      <w:r w:rsidRPr="00D3687E">
        <w:rPr>
          <w:rFonts w:cstheme="minorHAnsi"/>
          <w:color w:val="002060"/>
          <w:sz w:val="20"/>
          <w:szCs w:val="20"/>
        </w:rPr>
        <w:t xml:space="preserve"> </w:t>
      </w:r>
      <w:r w:rsidR="00151F75" w:rsidRPr="00D3687E">
        <w:rPr>
          <w:rFonts w:cstheme="minorHAnsi"/>
          <w:color w:val="002060"/>
          <w:sz w:val="20"/>
          <w:szCs w:val="20"/>
        </w:rPr>
        <w:t xml:space="preserve">een </w:t>
      </w:r>
      <w:r w:rsidR="008D19BA" w:rsidRPr="008D19BA">
        <w:rPr>
          <w:rFonts w:cstheme="minorHAnsi"/>
          <w:i/>
          <w:iCs/>
          <w:color w:val="002060"/>
          <w:sz w:val="20"/>
          <w:szCs w:val="20"/>
        </w:rPr>
        <w:t>Incasso</w:t>
      </w:r>
      <w:r w:rsidR="00151F75" w:rsidRPr="00D3687E">
        <w:rPr>
          <w:rFonts w:cstheme="minorHAnsi"/>
          <w:color w:val="002060"/>
          <w:sz w:val="20"/>
          <w:szCs w:val="20"/>
        </w:rPr>
        <w:t xml:space="preserve"> niet uitvoerbaar is, wordt </w:t>
      </w:r>
      <w:r w:rsidR="00151F75" w:rsidRPr="00C35E8D">
        <w:rPr>
          <w:rFonts w:cstheme="minorHAnsi"/>
          <w:color w:val="002060"/>
          <w:sz w:val="20"/>
          <w:szCs w:val="20"/>
        </w:rPr>
        <w:t>er €5</w:t>
      </w:r>
      <w:r w:rsidR="00EE7BBE" w:rsidRPr="00C35E8D">
        <w:rPr>
          <w:rFonts w:cstheme="minorHAnsi"/>
          <w:color w:val="002060"/>
          <w:sz w:val="20"/>
          <w:szCs w:val="20"/>
        </w:rPr>
        <w:t>,-</w:t>
      </w:r>
      <w:r w:rsidR="00151F75" w:rsidRPr="00C35E8D">
        <w:rPr>
          <w:rFonts w:cstheme="minorHAnsi"/>
          <w:color w:val="002060"/>
          <w:sz w:val="20"/>
          <w:szCs w:val="20"/>
        </w:rPr>
        <w:t xml:space="preserve"> </w:t>
      </w:r>
      <w:r w:rsidR="00151F75" w:rsidRPr="00D3687E">
        <w:rPr>
          <w:rFonts w:cstheme="minorHAnsi"/>
          <w:color w:val="002060"/>
          <w:sz w:val="20"/>
          <w:szCs w:val="20"/>
        </w:rPr>
        <w:t xml:space="preserve">aan administratiekosten in rekening gebracht bij de tweede </w:t>
      </w:r>
      <w:r w:rsidR="008D19BA" w:rsidRPr="008D19BA">
        <w:rPr>
          <w:rFonts w:cstheme="minorHAnsi"/>
          <w:i/>
          <w:iCs/>
          <w:color w:val="002060"/>
          <w:sz w:val="20"/>
          <w:szCs w:val="20"/>
        </w:rPr>
        <w:t>Incasso</w:t>
      </w:r>
      <w:r w:rsidR="00151F75" w:rsidRPr="00D3687E">
        <w:rPr>
          <w:rFonts w:cstheme="minorHAnsi"/>
          <w:color w:val="002060"/>
          <w:sz w:val="20"/>
          <w:szCs w:val="20"/>
        </w:rPr>
        <w:t xml:space="preserve"> poging. </w:t>
      </w:r>
      <w:proofErr w:type="gramStart"/>
      <w:r w:rsidR="00151F75" w:rsidRPr="00D3687E">
        <w:rPr>
          <w:rFonts w:cstheme="minorHAnsi"/>
          <w:color w:val="002060"/>
          <w:sz w:val="20"/>
          <w:szCs w:val="20"/>
        </w:rPr>
        <w:t>Indien</w:t>
      </w:r>
      <w:proofErr w:type="gramEnd"/>
      <w:r w:rsidR="00151F75" w:rsidRPr="00D3687E">
        <w:rPr>
          <w:rFonts w:cstheme="minorHAnsi"/>
          <w:color w:val="002060"/>
          <w:sz w:val="20"/>
          <w:szCs w:val="20"/>
        </w:rPr>
        <w:t xml:space="preserve"> </w:t>
      </w:r>
      <w:r w:rsidRPr="00D3687E">
        <w:rPr>
          <w:rFonts w:cstheme="minorHAnsi"/>
          <w:color w:val="002060"/>
          <w:sz w:val="20"/>
          <w:szCs w:val="20"/>
        </w:rPr>
        <w:t xml:space="preserve">de </w:t>
      </w:r>
      <w:r w:rsidR="008D19BA" w:rsidRPr="008D19BA">
        <w:rPr>
          <w:rFonts w:cstheme="minorHAnsi"/>
          <w:i/>
          <w:iCs/>
          <w:color w:val="002060"/>
          <w:sz w:val="20"/>
          <w:szCs w:val="20"/>
        </w:rPr>
        <w:t>Incasso</w:t>
      </w:r>
      <w:r w:rsidRPr="00D3687E">
        <w:rPr>
          <w:rFonts w:cstheme="minorHAnsi"/>
          <w:color w:val="002060"/>
          <w:sz w:val="20"/>
          <w:szCs w:val="20"/>
        </w:rPr>
        <w:t xml:space="preserve">, om welke reden dan ook, twee keer niet uitvoerbaar is, is de </w:t>
      </w:r>
      <w:r w:rsidR="008D19BA" w:rsidRPr="008D19BA">
        <w:rPr>
          <w:rFonts w:cstheme="minorHAnsi"/>
          <w:i/>
          <w:iCs/>
          <w:color w:val="002060"/>
          <w:sz w:val="20"/>
          <w:szCs w:val="20"/>
        </w:rPr>
        <w:t>Ouder/Verzorger</w:t>
      </w:r>
      <w:r w:rsidRPr="00D3687E">
        <w:rPr>
          <w:rFonts w:cstheme="minorHAnsi"/>
          <w:color w:val="002060"/>
          <w:sz w:val="20"/>
          <w:szCs w:val="20"/>
        </w:rPr>
        <w:t xml:space="preserve"> van rechtswege in gebreke. De </w:t>
      </w:r>
      <w:r w:rsidR="008D19BA" w:rsidRPr="008D19BA">
        <w:rPr>
          <w:rFonts w:cstheme="minorHAnsi"/>
          <w:i/>
          <w:iCs/>
          <w:color w:val="002060"/>
          <w:sz w:val="20"/>
          <w:szCs w:val="20"/>
        </w:rPr>
        <w:t>Ouder/Verzorger</w:t>
      </w:r>
      <w:r w:rsidRPr="00D3687E">
        <w:rPr>
          <w:rFonts w:cstheme="minorHAnsi"/>
          <w:color w:val="002060"/>
          <w:sz w:val="20"/>
          <w:szCs w:val="20"/>
        </w:rPr>
        <w:t xml:space="preserve"> is extra kosten verschuldigd in verband met de niet uitvoerbare </w:t>
      </w:r>
      <w:r w:rsidR="008D19BA" w:rsidRPr="008D19BA">
        <w:rPr>
          <w:rFonts w:cstheme="minorHAnsi"/>
          <w:i/>
          <w:iCs/>
          <w:color w:val="002060"/>
          <w:sz w:val="20"/>
          <w:szCs w:val="20"/>
        </w:rPr>
        <w:t>Incasso</w:t>
      </w:r>
      <w:r w:rsidRPr="00D3687E">
        <w:rPr>
          <w:rFonts w:cstheme="minorHAnsi"/>
          <w:color w:val="002060"/>
          <w:sz w:val="20"/>
          <w:szCs w:val="20"/>
        </w:rPr>
        <w:t xml:space="preserve">. In geval van verzuim zijn alle vorderingen, inclusief de wettelijke rente, op de </w:t>
      </w:r>
      <w:r w:rsidR="008D19BA" w:rsidRPr="008D19BA">
        <w:rPr>
          <w:rFonts w:cstheme="minorHAnsi"/>
          <w:i/>
          <w:iCs/>
          <w:color w:val="002060"/>
          <w:sz w:val="20"/>
          <w:szCs w:val="20"/>
        </w:rPr>
        <w:t>Ouder/Verzorger</w:t>
      </w:r>
      <w:r w:rsidRPr="00D3687E">
        <w:rPr>
          <w:rFonts w:cstheme="minorHAnsi"/>
          <w:color w:val="002060"/>
          <w:sz w:val="20"/>
          <w:szCs w:val="20"/>
        </w:rPr>
        <w:t xml:space="preserve"> direct opeisbaar. </w:t>
      </w:r>
      <w:proofErr w:type="gramStart"/>
      <w:r w:rsidRPr="00D3687E">
        <w:rPr>
          <w:rFonts w:cstheme="minorHAnsi"/>
          <w:color w:val="002060"/>
          <w:sz w:val="20"/>
          <w:szCs w:val="20"/>
        </w:rPr>
        <w:t>Indien</w:t>
      </w:r>
      <w:proofErr w:type="gramEnd"/>
      <w:r w:rsidRPr="00D3687E">
        <w:rPr>
          <w:rFonts w:cstheme="minorHAnsi"/>
          <w:color w:val="002060"/>
          <w:sz w:val="20"/>
          <w:szCs w:val="20"/>
        </w:rPr>
        <w:t xml:space="preserve"> Studiehulp.NU overgaat tot (gerechtelijke) invordering, zijn alle daaruit voortvloeiende kosten voor rekening van de </w:t>
      </w:r>
      <w:r w:rsidR="008D19BA" w:rsidRPr="008D19BA">
        <w:rPr>
          <w:rFonts w:cstheme="minorHAnsi"/>
          <w:i/>
          <w:iCs/>
          <w:color w:val="002060"/>
          <w:sz w:val="20"/>
          <w:szCs w:val="20"/>
        </w:rPr>
        <w:t>Ouder/Verzorger</w:t>
      </w:r>
      <w:r w:rsidRPr="00D3687E">
        <w:rPr>
          <w:rFonts w:cstheme="minorHAnsi"/>
          <w:color w:val="002060"/>
          <w:sz w:val="20"/>
          <w:szCs w:val="20"/>
        </w:rPr>
        <w:t xml:space="preserve">.  </w:t>
      </w:r>
    </w:p>
    <w:p w14:paraId="715EA941" w14:textId="643D3BD0" w:rsidR="0094235C" w:rsidRPr="00D3687E" w:rsidRDefault="00A862CD" w:rsidP="00834D39">
      <w:pPr>
        <w:pStyle w:val="Lijstalinea"/>
        <w:numPr>
          <w:ilvl w:val="1"/>
          <w:numId w:val="2"/>
        </w:numPr>
        <w:spacing w:line="240" w:lineRule="auto"/>
        <w:jc w:val="both"/>
        <w:rPr>
          <w:rFonts w:cstheme="minorHAnsi"/>
          <w:color w:val="002060"/>
          <w:sz w:val="20"/>
          <w:szCs w:val="20"/>
        </w:rPr>
      </w:pPr>
      <w:r w:rsidRPr="00D3687E">
        <w:rPr>
          <w:rFonts w:cstheme="minorHAnsi"/>
          <w:color w:val="002060"/>
          <w:sz w:val="20"/>
          <w:szCs w:val="20"/>
        </w:rPr>
        <w:t xml:space="preserve">Bezwaren tegen de in rekening gebrachte bedragen dienen binnen 14 dagen na de </w:t>
      </w:r>
      <w:r w:rsidR="008D19BA" w:rsidRPr="008D19BA">
        <w:rPr>
          <w:rFonts w:cstheme="minorHAnsi"/>
          <w:i/>
          <w:iCs/>
          <w:color w:val="002060"/>
          <w:sz w:val="20"/>
          <w:szCs w:val="20"/>
        </w:rPr>
        <w:t>Incasso</w:t>
      </w:r>
      <w:r w:rsidRPr="00D3687E">
        <w:rPr>
          <w:rFonts w:cstheme="minorHAnsi"/>
          <w:color w:val="002060"/>
          <w:sz w:val="20"/>
          <w:szCs w:val="20"/>
        </w:rPr>
        <w:t xml:space="preserve">datum aan Studiehulp.NU kenbaar te worden gemaakt, tenzij de </w:t>
      </w:r>
      <w:r w:rsidR="008D19BA" w:rsidRPr="008D19BA">
        <w:rPr>
          <w:rFonts w:cstheme="minorHAnsi"/>
          <w:i/>
          <w:iCs/>
          <w:color w:val="002060"/>
          <w:sz w:val="20"/>
          <w:szCs w:val="20"/>
        </w:rPr>
        <w:t>Ouder/Verzorger</w:t>
      </w:r>
      <w:r w:rsidRPr="00D3687E">
        <w:rPr>
          <w:rFonts w:cstheme="minorHAnsi"/>
          <w:color w:val="002060"/>
          <w:sz w:val="20"/>
          <w:szCs w:val="20"/>
        </w:rPr>
        <w:t xml:space="preserve"> de bezwaren redelijkerwijs niet binnen deze termijn kon ontdekken.  </w:t>
      </w:r>
    </w:p>
    <w:p w14:paraId="7C26BC72" w14:textId="049896A9" w:rsidR="0094235C" w:rsidRPr="00D3687E" w:rsidRDefault="00A862CD" w:rsidP="00834D39">
      <w:pPr>
        <w:pStyle w:val="Lijstalinea"/>
        <w:numPr>
          <w:ilvl w:val="1"/>
          <w:numId w:val="2"/>
        </w:numPr>
        <w:spacing w:line="240" w:lineRule="auto"/>
        <w:jc w:val="both"/>
        <w:rPr>
          <w:rFonts w:cstheme="minorHAnsi"/>
          <w:color w:val="002060"/>
          <w:sz w:val="20"/>
          <w:szCs w:val="20"/>
        </w:rPr>
      </w:pPr>
      <w:r w:rsidRPr="00D3687E">
        <w:rPr>
          <w:rFonts w:cstheme="minorHAnsi"/>
          <w:color w:val="002060"/>
          <w:sz w:val="20"/>
          <w:szCs w:val="20"/>
        </w:rPr>
        <w:t xml:space="preserve">De </w:t>
      </w:r>
      <w:r w:rsidR="008D19BA" w:rsidRPr="008D19BA">
        <w:rPr>
          <w:rFonts w:cstheme="minorHAnsi"/>
          <w:i/>
          <w:iCs/>
          <w:color w:val="002060"/>
          <w:sz w:val="20"/>
          <w:szCs w:val="20"/>
        </w:rPr>
        <w:t>Incasso</w:t>
      </w:r>
      <w:r w:rsidRPr="00D3687E">
        <w:rPr>
          <w:rFonts w:cstheme="minorHAnsi"/>
          <w:color w:val="002060"/>
          <w:sz w:val="20"/>
          <w:szCs w:val="20"/>
        </w:rPr>
        <w:t xml:space="preserve">periode voor </w:t>
      </w:r>
      <w:r w:rsidR="0094235C" w:rsidRPr="00D3687E">
        <w:rPr>
          <w:rFonts w:cstheme="minorHAnsi"/>
          <w:color w:val="002060"/>
          <w:sz w:val="20"/>
          <w:szCs w:val="20"/>
        </w:rPr>
        <w:t>Studiecoaching</w:t>
      </w:r>
      <w:r w:rsidR="00655DDD">
        <w:rPr>
          <w:rFonts w:cstheme="minorHAnsi"/>
          <w:color w:val="002060"/>
          <w:sz w:val="20"/>
          <w:szCs w:val="20"/>
        </w:rPr>
        <w:t>,</w:t>
      </w:r>
      <w:r w:rsidR="0094235C" w:rsidRPr="00D3687E">
        <w:rPr>
          <w:rFonts w:cstheme="minorHAnsi"/>
          <w:color w:val="002060"/>
          <w:sz w:val="20"/>
          <w:szCs w:val="20"/>
        </w:rPr>
        <w:t xml:space="preserve"> Huiswerkbegeleiding </w:t>
      </w:r>
      <w:r w:rsidR="00655DDD">
        <w:rPr>
          <w:rFonts w:cstheme="minorHAnsi"/>
          <w:color w:val="002060"/>
          <w:sz w:val="20"/>
          <w:szCs w:val="20"/>
        </w:rPr>
        <w:t xml:space="preserve">en Rent-A-Chair </w:t>
      </w:r>
      <w:r w:rsidRPr="00D3687E">
        <w:rPr>
          <w:rFonts w:cstheme="minorHAnsi"/>
          <w:color w:val="002060"/>
          <w:sz w:val="20"/>
          <w:szCs w:val="20"/>
        </w:rPr>
        <w:t>loopt van de 15</w:t>
      </w:r>
      <w:r w:rsidRPr="00D3687E">
        <w:rPr>
          <w:rFonts w:cstheme="minorHAnsi"/>
          <w:color w:val="002060"/>
          <w:sz w:val="20"/>
          <w:szCs w:val="20"/>
          <w:vertAlign w:val="superscript"/>
        </w:rPr>
        <w:t>e</w:t>
      </w:r>
      <w:r w:rsidRPr="00D3687E">
        <w:rPr>
          <w:rFonts w:cstheme="minorHAnsi"/>
          <w:color w:val="002060"/>
          <w:sz w:val="20"/>
          <w:szCs w:val="20"/>
        </w:rPr>
        <w:t xml:space="preserve"> tot en met de 14</w:t>
      </w:r>
      <w:r w:rsidRPr="00D3687E">
        <w:rPr>
          <w:rFonts w:cstheme="minorHAnsi"/>
          <w:color w:val="002060"/>
          <w:sz w:val="20"/>
          <w:szCs w:val="20"/>
          <w:vertAlign w:val="superscript"/>
        </w:rPr>
        <w:t>e</w:t>
      </w:r>
      <w:r w:rsidRPr="00D3687E">
        <w:rPr>
          <w:rFonts w:cstheme="minorHAnsi"/>
          <w:color w:val="002060"/>
          <w:sz w:val="20"/>
          <w:szCs w:val="20"/>
        </w:rPr>
        <w:t xml:space="preserve"> van de daaropvolgende maand. Mocht de startdatum niet </w:t>
      </w:r>
      <w:proofErr w:type="gramStart"/>
      <w:r w:rsidRPr="00D3687E">
        <w:rPr>
          <w:rFonts w:cstheme="minorHAnsi"/>
          <w:color w:val="002060"/>
          <w:sz w:val="20"/>
          <w:szCs w:val="20"/>
        </w:rPr>
        <w:t>gelijk lopen</w:t>
      </w:r>
      <w:proofErr w:type="gramEnd"/>
      <w:r w:rsidRPr="00D3687E">
        <w:rPr>
          <w:rFonts w:cstheme="minorHAnsi"/>
          <w:color w:val="002060"/>
          <w:sz w:val="20"/>
          <w:szCs w:val="20"/>
        </w:rPr>
        <w:t xml:space="preserve"> met de </w:t>
      </w:r>
      <w:r w:rsidR="008D19BA" w:rsidRPr="008D19BA">
        <w:rPr>
          <w:rFonts w:cstheme="minorHAnsi"/>
          <w:i/>
          <w:iCs/>
          <w:color w:val="002060"/>
          <w:sz w:val="20"/>
          <w:szCs w:val="20"/>
        </w:rPr>
        <w:t>Incasso</w:t>
      </w:r>
      <w:r w:rsidRPr="00D3687E">
        <w:rPr>
          <w:rFonts w:cstheme="minorHAnsi"/>
          <w:color w:val="002060"/>
          <w:sz w:val="20"/>
          <w:szCs w:val="20"/>
        </w:rPr>
        <w:t xml:space="preserve">periode, dan vindt de eerste </w:t>
      </w:r>
      <w:r w:rsidR="008D19BA" w:rsidRPr="008D19BA">
        <w:rPr>
          <w:rFonts w:cstheme="minorHAnsi"/>
          <w:i/>
          <w:iCs/>
          <w:color w:val="002060"/>
          <w:sz w:val="20"/>
          <w:szCs w:val="20"/>
        </w:rPr>
        <w:t>Incasso</w:t>
      </w:r>
      <w:r w:rsidRPr="00D3687E">
        <w:rPr>
          <w:rFonts w:cstheme="minorHAnsi"/>
          <w:color w:val="002060"/>
          <w:sz w:val="20"/>
          <w:szCs w:val="20"/>
        </w:rPr>
        <w:t xml:space="preserve"> </w:t>
      </w:r>
      <w:r w:rsidR="00944823">
        <w:rPr>
          <w:rFonts w:cstheme="minorHAnsi"/>
          <w:color w:val="002060"/>
          <w:sz w:val="20"/>
          <w:szCs w:val="20"/>
        </w:rPr>
        <w:t xml:space="preserve">rond de </w:t>
      </w:r>
      <w:r w:rsidRPr="00D3687E">
        <w:rPr>
          <w:rFonts w:cstheme="minorHAnsi"/>
          <w:color w:val="002060"/>
          <w:sz w:val="20"/>
          <w:szCs w:val="20"/>
        </w:rPr>
        <w:t xml:space="preserve">7 </w:t>
      </w:r>
      <w:r w:rsidR="00944823">
        <w:rPr>
          <w:rFonts w:cstheme="minorHAnsi"/>
          <w:color w:val="002060"/>
          <w:sz w:val="20"/>
          <w:szCs w:val="20"/>
        </w:rPr>
        <w:t xml:space="preserve">tot 10 </w:t>
      </w:r>
      <w:r w:rsidRPr="00D3687E">
        <w:rPr>
          <w:rFonts w:cstheme="minorHAnsi"/>
          <w:color w:val="002060"/>
          <w:sz w:val="20"/>
          <w:szCs w:val="20"/>
        </w:rPr>
        <w:t xml:space="preserve">dagen na aanvangsdatum van de </w:t>
      </w:r>
      <w:r w:rsidR="008D19BA" w:rsidRPr="008D19BA">
        <w:rPr>
          <w:rFonts w:cstheme="minorHAnsi"/>
          <w:i/>
          <w:iCs/>
          <w:color w:val="002060"/>
          <w:sz w:val="20"/>
          <w:szCs w:val="20"/>
        </w:rPr>
        <w:t>Leerling</w:t>
      </w:r>
      <w:r w:rsidRPr="00D3687E">
        <w:rPr>
          <w:rFonts w:cstheme="minorHAnsi"/>
          <w:color w:val="002060"/>
          <w:sz w:val="20"/>
          <w:szCs w:val="20"/>
        </w:rPr>
        <w:t xml:space="preserve"> plaats. De kosten worden berekend voor de dagen (inclusief weekenden en vakantiedagen) vanaf de start van de dienstverlening tot aan de 15</w:t>
      </w:r>
      <w:r w:rsidRPr="00D3687E">
        <w:rPr>
          <w:rFonts w:cstheme="minorHAnsi"/>
          <w:color w:val="002060"/>
          <w:sz w:val="20"/>
          <w:szCs w:val="20"/>
          <w:vertAlign w:val="superscript"/>
        </w:rPr>
        <w:t>e</w:t>
      </w:r>
      <w:r w:rsidRPr="00D3687E">
        <w:rPr>
          <w:rFonts w:cstheme="minorHAnsi"/>
          <w:color w:val="002060"/>
          <w:sz w:val="20"/>
          <w:szCs w:val="20"/>
        </w:rPr>
        <w:t xml:space="preserve"> van dezelfde of opvolgende maand afhankelijk of de </w:t>
      </w:r>
      <w:r w:rsidR="008D19BA" w:rsidRPr="008D19BA">
        <w:rPr>
          <w:rFonts w:cstheme="minorHAnsi"/>
          <w:i/>
          <w:iCs/>
          <w:color w:val="002060"/>
          <w:sz w:val="20"/>
          <w:szCs w:val="20"/>
        </w:rPr>
        <w:t>Leerling</w:t>
      </w:r>
      <w:r w:rsidRPr="00D3687E">
        <w:rPr>
          <w:rFonts w:cstheme="minorHAnsi"/>
          <w:color w:val="002060"/>
          <w:sz w:val="20"/>
          <w:szCs w:val="20"/>
        </w:rPr>
        <w:t xml:space="preserve"> respectievelijk in diezelfde maand of in de voorgaande maand gestart is. Voor het bepalen van het te betalen bedrag wordt </w:t>
      </w:r>
      <w:r w:rsidRPr="00C42552">
        <w:rPr>
          <w:rFonts w:cstheme="minorHAnsi"/>
          <w:color w:val="002060"/>
          <w:sz w:val="20"/>
          <w:szCs w:val="20"/>
        </w:rPr>
        <w:t>het maand</w:t>
      </w:r>
      <w:r w:rsidR="00C42552" w:rsidRPr="00C42552">
        <w:rPr>
          <w:rFonts w:cstheme="minorHAnsi"/>
          <w:color w:val="002060"/>
          <w:sz w:val="20"/>
          <w:szCs w:val="20"/>
        </w:rPr>
        <w:t>t</w:t>
      </w:r>
      <w:r w:rsidR="008D19BA" w:rsidRPr="00C42552">
        <w:rPr>
          <w:rFonts w:cstheme="minorHAnsi"/>
          <w:color w:val="002060"/>
          <w:sz w:val="20"/>
          <w:szCs w:val="20"/>
        </w:rPr>
        <w:t>arief</w:t>
      </w:r>
      <w:r w:rsidRPr="00C42552">
        <w:rPr>
          <w:rFonts w:cstheme="minorHAnsi"/>
          <w:color w:val="002060"/>
          <w:sz w:val="20"/>
          <w:szCs w:val="20"/>
        </w:rPr>
        <w:t xml:space="preserve"> </w:t>
      </w:r>
      <w:r w:rsidRPr="00D3687E">
        <w:rPr>
          <w:rFonts w:cstheme="minorHAnsi"/>
          <w:color w:val="002060"/>
          <w:sz w:val="20"/>
          <w:szCs w:val="20"/>
        </w:rPr>
        <w:t>met 12 vermenigvuldigd, vervolgens gedeeld door 365 en vervolgens vermenigvuldigd met het hierboven genoemde aantal dagen. Hiermee doen we in de praktijk zoveel mogelijk recht aan de werkelijk genoten begeleiding.</w:t>
      </w:r>
    </w:p>
    <w:p w14:paraId="70596ADC" w14:textId="02C5E233" w:rsidR="00E91593" w:rsidRPr="00E91593" w:rsidRDefault="0094235C" w:rsidP="00E91593">
      <w:pPr>
        <w:pStyle w:val="Lijstalinea"/>
        <w:numPr>
          <w:ilvl w:val="1"/>
          <w:numId w:val="2"/>
        </w:numPr>
        <w:spacing w:line="240" w:lineRule="auto"/>
        <w:rPr>
          <w:color w:val="002060"/>
          <w:sz w:val="20"/>
          <w:szCs w:val="20"/>
        </w:rPr>
      </w:pPr>
      <w:r w:rsidRPr="00E91593">
        <w:rPr>
          <w:rFonts w:cstheme="minorHAnsi"/>
          <w:color w:val="002060"/>
          <w:sz w:val="20"/>
          <w:szCs w:val="20"/>
          <w:lang w:eastAsia="nl-NL"/>
        </w:rPr>
        <w:t>Gemiste dagen</w:t>
      </w:r>
      <w:r w:rsidRPr="00C42552">
        <w:rPr>
          <w:rFonts w:cstheme="minorHAnsi"/>
          <w:color w:val="002060"/>
          <w:sz w:val="20"/>
          <w:szCs w:val="20"/>
          <w:lang w:eastAsia="nl-NL"/>
        </w:rPr>
        <w:t xml:space="preserve">: bij de </w:t>
      </w:r>
      <w:r w:rsidRPr="00E91593">
        <w:rPr>
          <w:rFonts w:cstheme="minorHAnsi"/>
          <w:color w:val="002060"/>
          <w:sz w:val="20"/>
          <w:szCs w:val="20"/>
          <w:lang w:eastAsia="nl-NL"/>
        </w:rPr>
        <w:t xml:space="preserve">aanvang van de dienstverlening Studiecoaching worden vaste dagen afgesproken waarop de </w:t>
      </w:r>
      <w:r w:rsidR="008D19BA" w:rsidRPr="00E91593">
        <w:rPr>
          <w:rFonts w:cstheme="minorHAnsi"/>
          <w:i/>
          <w:iCs/>
          <w:color w:val="002060"/>
          <w:sz w:val="20"/>
          <w:szCs w:val="20"/>
          <w:lang w:eastAsia="nl-NL"/>
        </w:rPr>
        <w:t>Leerling</w:t>
      </w:r>
      <w:r w:rsidRPr="00E91593">
        <w:rPr>
          <w:rFonts w:cstheme="minorHAnsi"/>
          <w:color w:val="002060"/>
          <w:sz w:val="20"/>
          <w:szCs w:val="20"/>
          <w:lang w:eastAsia="nl-NL"/>
        </w:rPr>
        <w:t xml:space="preserve"> aanwezig is</w:t>
      </w:r>
      <w:r w:rsidRPr="00E91593">
        <w:rPr>
          <w:rFonts w:cstheme="minorHAnsi"/>
          <w:color w:val="002060"/>
          <w:sz w:val="20"/>
          <w:szCs w:val="20"/>
        </w:rPr>
        <w:t>. Van de vooraf aangegeven dagen kan in principe niet worden afgeweken. Incidenteel kan, na overleg, een gemiste dag worden ingehaald.</w:t>
      </w:r>
      <w:r w:rsidR="00E91593">
        <w:rPr>
          <w:rFonts w:cstheme="minorHAnsi"/>
          <w:color w:val="002060"/>
          <w:sz w:val="20"/>
          <w:szCs w:val="20"/>
        </w:rPr>
        <w:br/>
      </w:r>
      <w:r w:rsidR="00E91593">
        <w:rPr>
          <w:rFonts w:cstheme="minorHAnsi"/>
          <w:color w:val="002060"/>
          <w:sz w:val="20"/>
          <w:szCs w:val="20"/>
        </w:rPr>
        <w:lastRenderedPageBreak/>
        <w:br/>
      </w:r>
      <w:r w:rsidR="00E91593">
        <w:rPr>
          <w:rFonts w:cstheme="minorHAnsi"/>
          <w:color w:val="002060"/>
          <w:sz w:val="20"/>
          <w:szCs w:val="20"/>
        </w:rPr>
        <w:br/>
      </w:r>
    </w:p>
    <w:p w14:paraId="1B1CC006" w14:textId="0A40BB2D" w:rsidR="0031446C" w:rsidRPr="00E91593" w:rsidRDefault="0094235C" w:rsidP="00E91593">
      <w:pPr>
        <w:pStyle w:val="Lijstalinea"/>
        <w:numPr>
          <w:ilvl w:val="1"/>
          <w:numId w:val="2"/>
        </w:numPr>
        <w:spacing w:line="240" w:lineRule="auto"/>
        <w:jc w:val="both"/>
        <w:rPr>
          <w:color w:val="002060"/>
          <w:sz w:val="20"/>
          <w:szCs w:val="20"/>
        </w:rPr>
      </w:pPr>
      <w:r w:rsidRPr="00E91593">
        <w:rPr>
          <w:rFonts w:cstheme="minorHAnsi"/>
          <w:color w:val="002060"/>
          <w:sz w:val="20"/>
          <w:szCs w:val="20"/>
        </w:rPr>
        <w:t xml:space="preserve">De duur van de </w:t>
      </w:r>
      <w:r w:rsidR="008D19BA" w:rsidRPr="00E91593">
        <w:rPr>
          <w:rFonts w:cstheme="minorHAnsi"/>
          <w:i/>
          <w:iCs/>
          <w:color w:val="002060"/>
          <w:sz w:val="20"/>
          <w:szCs w:val="20"/>
        </w:rPr>
        <w:t>Overeenkomst</w:t>
      </w:r>
    </w:p>
    <w:p w14:paraId="7D819A60" w14:textId="7D1EE77D" w:rsidR="00C90871" w:rsidRPr="00B028D6" w:rsidRDefault="003D5F14" w:rsidP="00E91593">
      <w:pPr>
        <w:pStyle w:val="Lijstalinea"/>
        <w:numPr>
          <w:ilvl w:val="0"/>
          <w:numId w:val="7"/>
        </w:numPr>
        <w:spacing w:line="240" w:lineRule="auto"/>
        <w:ind w:left="715" w:hanging="283"/>
        <w:jc w:val="both"/>
        <w:rPr>
          <w:rFonts w:eastAsia="Times New Roman" w:cstheme="minorHAnsi"/>
          <w:color w:val="002060"/>
          <w:sz w:val="20"/>
          <w:szCs w:val="20"/>
        </w:rPr>
      </w:pPr>
      <w:r w:rsidRPr="00B028D6">
        <w:rPr>
          <w:color w:val="002060"/>
          <w:sz w:val="20"/>
          <w:szCs w:val="20"/>
        </w:rPr>
        <w:t xml:space="preserve">De </w:t>
      </w:r>
      <w:r w:rsidRPr="00B028D6">
        <w:rPr>
          <w:i/>
          <w:iCs/>
          <w:color w:val="002060"/>
          <w:sz w:val="20"/>
          <w:szCs w:val="20"/>
        </w:rPr>
        <w:t>Overeenkomst</w:t>
      </w:r>
      <w:r w:rsidRPr="00B028D6">
        <w:rPr>
          <w:color w:val="002060"/>
          <w:sz w:val="20"/>
          <w:szCs w:val="20"/>
        </w:rPr>
        <w:t xml:space="preserve"> vangt aan op de dag dat de </w:t>
      </w:r>
      <w:r w:rsidRPr="00B028D6">
        <w:rPr>
          <w:i/>
          <w:iCs/>
          <w:color w:val="002060"/>
          <w:sz w:val="20"/>
          <w:szCs w:val="20"/>
        </w:rPr>
        <w:t>Leerling</w:t>
      </w:r>
      <w:r w:rsidRPr="00B028D6">
        <w:rPr>
          <w:color w:val="002060"/>
          <w:sz w:val="20"/>
          <w:szCs w:val="20"/>
        </w:rPr>
        <w:t xml:space="preserve"> bij Studiehulp.NU is begonnen en duurt voort t/m </w:t>
      </w:r>
      <w:r w:rsidR="003B1D49">
        <w:rPr>
          <w:color w:val="002060"/>
          <w:sz w:val="20"/>
          <w:szCs w:val="20"/>
        </w:rPr>
        <w:t>9 juli 2027</w:t>
      </w:r>
      <w:r w:rsidRPr="00B028D6">
        <w:rPr>
          <w:color w:val="002060"/>
          <w:sz w:val="20"/>
          <w:szCs w:val="20"/>
        </w:rPr>
        <w:t xml:space="preserve">, dan wel tot schriftelijke wederopzegging door de </w:t>
      </w:r>
      <w:r w:rsidRPr="00B028D6">
        <w:rPr>
          <w:i/>
          <w:iCs/>
          <w:color w:val="002060"/>
          <w:sz w:val="20"/>
          <w:szCs w:val="20"/>
        </w:rPr>
        <w:t>Ouder/Verzorger</w:t>
      </w:r>
      <w:r w:rsidRPr="00B028D6">
        <w:rPr>
          <w:color w:val="002060"/>
          <w:sz w:val="20"/>
          <w:szCs w:val="20"/>
        </w:rPr>
        <w:t xml:space="preserve"> (zie artikel 3.1</w:t>
      </w:r>
      <w:r w:rsidR="005258CD">
        <w:rPr>
          <w:color w:val="002060"/>
          <w:sz w:val="20"/>
          <w:szCs w:val="20"/>
        </w:rPr>
        <w:t>2</w:t>
      </w:r>
      <w:r w:rsidRPr="00B028D6">
        <w:rPr>
          <w:color w:val="002060"/>
          <w:sz w:val="20"/>
          <w:szCs w:val="20"/>
        </w:rPr>
        <w:t>.</w:t>
      </w:r>
      <w:r w:rsidR="005258CD">
        <w:rPr>
          <w:color w:val="002060"/>
          <w:sz w:val="20"/>
          <w:szCs w:val="20"/>
        </w:rPr>
        <w:t>d</w:t>
      </w:r>
      <w:r w:rsidRPr="00B028D6">
        <w:rPr>
          <w:color w:val="002060"/>
          <w:sz w:val="20"/>
          <w:szCs w:val="20"/>
        </w:rPr>
        <w:t>). Facturatie vindt plaats t/m</w:t>
      </w:r>
      <w:r w:rsidR="00D37C14">
        <w:rPr>
          <w:color w:val="002060"/>
          <w:sz w:val="20"/>
          <w:szCs w:val="20"/>
        </w:rPr>
        <w:t xml:space="preserve"> 25 juni 2027</w:t>
      </w:r>
      <w:r w:rsidRPr="00B028D6">
        <w:rPr>
          <w:color w:val="002060"/>
          <w:sz w:val="20"/>
          <w:szCs w:val="20"/>
        </w:rPr>
        <w:t>.</w:t>
      </w:r>
    </w:p>
    <w:p w14:paraId="0EF96A9A" w14:textId="46298414" w:rsidR="003D5F14" w:rsidRPr="00906A60" w:rsidRDefault="003D5F14" w:rsidP="00E91593">
      <w:pPr>
        <w:pStyle w:val="Lijstalinea"/>
        <w:numPr>
          <w:ilvl w:val="0"/>
          <w:numId w:val="7"/>
        </w:numPr>
        <w:spacing w:line="240" w:lineRule="auto"/>
        <w:ind w:left="715" w:hanging="283"/>
        <w:jc w:val="both"/>
        <w:rPr>
          <w:rFonts w:eastAsia="Times New Roman" w:cstheme="minorHAnsi"/>
          <w:color w:val="002060"/>
          <w:sz w:val="20"/>
          <w:szCs w:val="20"/>
        </w:rPr>
      </w:pPr>
      <w:r w:rsidRPr="00B028D6">
        <w:rPr>
          <w:color w:val="002060"/>
          <w:sz w:val="20"/>
          <w:szCs w:val="20"/>
        </w:rPr>
        <w:t>Voor examenleerlingen vindt facturatie plaats t/m 31 mei, 202</w:t>
      </w:r>
      <w:r w:rsidR="00515C03" w:rsidRPr="00B028D6">
        <w:rPr>
          <w:color w:val="002060"/>
          <w:sz w:val="20"/>
          <w:szCs w:val="20"/>
        </w:rPr>
        <w:t>6</w:t>
      </w:r>
      <w:r w:rsidRPr="00B028D6">
        <w:rPr>
          <w:color w:val="002060"/>
          <w:sz w:val="20"/>
          <w:szCs w:val="20"/>
        </w:rPr>
        <w:t xml:space="preserve">. Examenleerlingen mogen dagelijks komen voor begeleiding tijdens de meivakantie met uitzondering van de </w:t>
      </w:r>
      <w:r w:rsidRPr="00906A60">
        <w:rPr>
          <w:color w:val="002060"/>
          <w:sz w:val="20"/>
          <w:szCs w:val="20"/>
        </w:rPr>
        <w:t>in 4.5 genoemde feestdagen. Extra benodigde begeleiding</w:t>
      </w:r>
      <w:r w:rsidR="00CF2865" w:rsidRPr="00906A60">
        <w:rPr>
          <w:color w:val="002060"/>
          <w:sz w:val="20"/>
          <w:szCs w:val="20"/>
        </w:rPr>
        <w:t xml:space="preserve"> </w:t>
      </w:r>
      <w:r w:rsidRPr="00906A60">
        <w:rPr>
          <w:color w:val="002060"/>
          <w:sz w:val="20"/>
          <w:szCs w:val="20"/>
        </w:rPr>
        <w:t>voor eventuele herkansingen wordt niet berekend.</w:t>
      </w:r>
      <w:r w:rsidR="00A54897" w:rsidRPr="00906A60">
        <w:rPr>
          <w:color w:val="002060"/>
          <w:sz w:val="20"/>
          <w:szCs w:val="20"/>
        </w:rPr>
        <w:t xml:space="preserve"> </w:t>
      </w:r>
      <w:r w:rsidR="0073529C" w:rsidRPr="00906A60">
        <w:rPr>
          <w:color w:val="002060"/>
          <w:sz w:val="20"/>
          <w:szCs w:val="20"/>
        </w:rPr>
        <w:t xml:space="preserve">Dit betreft de </w:t>
      </w:r>
      <w:proofErr w:type="gramStart"/>
      <w:r w:rsidR="0073529C" w:rsidRPr="00906A60">
        <w:rPr>
          <w:color w:val="002060"/>
          <w:sz w:val="20"/>
          <w:szCs w:val="20"/>
        </w:rPr>
        <w:t>diensten</w:t>
      </w:r>
      <w:r w:rsidR="00A54897" w:rsidRPr="00906A60">
        <w:rPr>
          <w:color w:val="002060"/>
          <w:sz w:val="20"/>
          <w:szCs w:val="20"/>
        </w:rPr>
        <w:t xml:space="preserve">  Studie</w:t>
      </w:r>
      <w:r w:rsidR="007D09FA" w:rsidRPr="00906A60">
        <w:rPr>
          <w:color w:val="002060"/>
          <w:sz w:val="20"/>
          <w:szCs w:val="20"/>
        </w:rPr>
        <w:t>coaching</w:t>
      </w:r>
      <w:proofErr w:type="gramEnd"/>
      <w:r w:rsidR="007D09FA" w:rsidRPr="00906A60">
        <w:rPr>
          <w:color w:val="002060"/>
          <w:sz w:val="20"/>
          <w:szCs w:val="20"/>
        </w:rPr>
        <w:t xml:space="preserve"> </w:t>
      </w:r>
      <w:r w:rsidR="00A54897" w:rsidRPr="00906A60">
        <w:rPr>
          <w:color w:val="002060"/>
          <w:sz w:val="20"/>
          <w:szCs w:val="20"/>
        </w:rPr>
        <w:t>Examenjaar, Rent-a-Chair en Huiswerkbegeleiding.</w:t>
      </w:r>
    </w:p>
    <w:p w14:paraId="670DC3B2" w14:textId="12BCE44A" w:rsidR="0094235C" w:rsidRPr="00906A60" w:rsidRDefault="0094235C" w:rsidP="00E91593">
      <w:pPr>
        <w:pStyle w:val="Lijstalinea"/>
        <w:numPr>
          <w:ilvl w:val="0"/>
          <w:numId w:val="7"/>
        </w:numPr>
        <w:spacing w:line="240" w:lineRule="auto"/>
        <w:ind w:left="715" w:hanging="283"/>
        <w:jc w:val="both"/>
        <w:rPr>
          <w:rFonts w:eastAsia="Times New Roman" w:cstheme="minorHAnsi"/>
          <w:color w:val="002060"/>
          <w:sz w:val="20"/>
          <w:szCs w:val="20"/>
        </w:rPr>
      </w:pPr>
      <w:r w:rsidRPr="00906A60">
        <w:rPr>
          <w:rFonts w:eastAsia="Times New Roman" w:cstheme="minorHAnsi"/>
          <w:color w:val="002060"/>
          <w:sz w:val="20"/>
          <w:szCs w:val="20"/>
        </w:rPr>
        <w:t xml:space="preserve">Wisseling van pakket: in overleg met de </w:t>
      </w:r>
      <w:r w:rsidR="008D19BA" w:rsidRPr="00906A60">
        <w:rPr>
          <w:rFonts w:eastAsia="Times New Roman" w:cstheme="minorHAnsi"/>
          <w:i/>
          <w:iCs/>
          <w:color w:val="002060"/>
          <w:sz w:val="20"/>
          <w:szCs w:val="20"/>
        </w:rPr>
        <w:t>Ouder/Verzorger</w:t>
      </w:r>
      <w:r w:rsidRPr="00906A60">
        <w:rPr>
          <w:rFonts w:eastAsia="Times New Roman" w:cstheme="minorHAnsi"/>
          <w:color w:val="002060"/>
          <w:sz w:val="20"/>
          <w:szCs w:val="20"/>
        </w:rPr>
        <w:t xml:space="preserve">, de </w:t>
      </w:r>
      <w:r w:rsidR="008D19BA" w:rsidRPr="00906A60">
        <w:rPr>
          <w:rFonts w:eastAsia="Times New Roman" w:cstheme="minorHAnsi"/>
          <w:i/>
          <w:iCs/>
          <w:color w:val="002060"/>
          <w:sz w:val="20"/>
          <w:szCs w:val="20"/>
        </w:rPr>
        <w:t>Leerling</w:t>
      </w:r>
      <w:r w:rsidRPr="00906A60">
        <w:rPr>
          <w:rFonts w:eastAsia="Times New Roman" w:cstheme="minorHAnsi"/>
          <w:color w:val="002060"/>
          <w:sz w:val="20"/>
          <w:szCs w:val="20"/>
        </w:rPr>
        <w:t xml:space="preserve">, de Coördinator en de Studiecoach, kan er op basis van een evaluatiegesprek gewisseld worden van pakket. De wijziging gaat in per de </w:t>
      </w:r>
      <w:r w:rsidR="00673B5B" w:rsidRPr="00906A60">
        <w:rPr>
          <w:rFonts w:eastAsia="Times New Roman" w:cstheme="minorHAnsi"/>
          <w:color w:val="002060"/>
          <w:sz w:val="20"/>
          <w:szCs w:val="20"/>
        </w:rPr>
        <w:t>1</w:t>
      </w:r>
      <w:r w:rsidR="00673B5B" w:rsidRPr="00906A60">
        <w:rPr>
          <w:rFonts w:eastAsia="Times New Roman" w:cstheme="minorHAnsi"/>
          <w:color w:val="002060"/>
          <w:sz w:val="20"/>
          <w:szCs w:val="20"/>
          <w:vertAlign w:val="superscript"/>
        </w:rPr>
        <w:t>e</w:t>
      </w:r>
      <w:r w:rsidR="00673B5B" w:rsidRPr="00906A60">
        <w:rPr>
          <w:rFonts w:eastAsia="Times New Roman" w:cstheme="minorHAnsi"/>
          <w:color w:val="002060"/>
          <w:sz w:val="20"/>
          <w:szCs w:val="20"/>
        </w:rPr>
        <w:t xml:space="preserve"> of de </w:t>
      </w:r>
      <w:r w:rsidRPr="00906A60">
        <w:rPr>
          <w:rFonts w:eastAsia="Times New Roman" w:cstheme="minorHAnsi"/>
          <w:color w:val="002060"/>
          <w:sz w:val="20"/>
          <w:szCs w:val="20"/>
        </w:rPr>
        <w:t>15</w:t>
      </w:r>
      <w:r w:rsidRPr="00906A60">
        <w:rPr>
          <w:rFonts w:eastAsia="Times New Roman" w:cstheme="minorHAnsi"/>
          <w:color w:val="002060"/>
          <w:sz w:val="20"/>
          <w:szCs w:val="20"/>
          <w:vertAlign w:val="superscript"/>
        </w:rPr>
        <w:t>e</w:t>
      </w:r>
      <w:r w:rsidRPr="00906A60">
        <w:rPr>
          <w:rFonts w:eastAsia="Times New Roman" w:cstheme="minorHAnsi"/>
          <w:color w:val="002060"/>
          <w:sz w:val="20"/>
          <w:szCs w:val="20"/>
        </w:rPr>
        <w:t xml:space="preserve"> van een kalendermaand volgend op het moment dat de wijziging is kenbaar gemaakt.</w:t>
      </w:r>
      <w:r w:rsidR="00FD38B6" w:rsidRPr="00906A60">
        <w:rPr>
          <w:rFonts w:eastAsia="Times New Roman" w:cstheme="minorHAnsi"/>
          <w:color w:val="002060"/>
          <w:sz w:val="20"/>
          <w:szCs w:val="20"/>
        </w:rPr>
        <w:t xml:space="preserve"> </w:t>
      </w:r>
    </w:p>
    <w:p w14:paraId="66FC85D5" w14:textId="2DC4EEF4" w:rsidR="0094235C" w:rsidRPr="000C3565" w:rsidRDefault="0094235C" w:rsidP="00E91593">
      <w:pPr>
        <w:pStyle w:val="Lijstalinea"/>
        <w:numPr>
          <w:ilvl w:val="0"/>
          <w:numId w:val="7"/>
        </w:numPr>
        <w:spacing w:line="240" w:lineRule="auto"/>
        <w:ind w:left="715" w:hanging="283"/>
        <w:jc w:val="both"/>
        <w:rPr>
          <w:rFonts w:eastAsia="Times New Roman" w:cstheme="minorHAnsi"/>
          <w:color w:val="002060"/>
          <w:sz w:val="20"/>
          <w:szCs w:val="20"/>
        </w:rPr>
      </w:pPr>
      <w:r w:rsidRPr="00673B5B">
        <w:rPr>
          <w:rFonts w:eastAsia="Times New Roman" w:cstheme="minorHAnsi"/>
          <w:color w:val="002060"/>
          <w:sz w:val="20"/>
          <w:szCs w:val="20"/>
        </w:rPr>
        <w:t>Opzegging gebeurt altijd per mail en in principe na overleg met de Coördinator en vindt plaats</w:t>
      </w:r>
      <w:r w:rsidRPr="00D3687E">
        <w:rPr>
          <w:rFonts w:eastAsia="Times New Roman" w:cstheme="minorHAnsi"/>
          <w:color w:val="002060"/>
          <w:sz w:val="20"/>
          <w:szCs w:val="20"/>
        </w:rPr>
        <w:t xml:space="preserve"> per de 1</w:t>
      </w:r>
      <w:r w:rsidRPr="00D3687E">
        <w:rPr>
          <w:rFonts w:eastAsia="Times New Roman" w:cstheme="minorHAnsi"/>
          <w:color w:val="002060"/>
          <w:sz w:val="20"/>
          <w:szCs w:val="20"/>
          <w:vertAlign w:val="superscript"/>
        </w:rPr>
        <w:t>e</w:t>
      </w:r>
      <w:r w:rsidRPr="00D3687E">
        <w:rPr>
          <w:rFonts w:eastAsia="Times New Roman" w:cstheme="minorHAnsi"/>
          <w:color w:val="002060"/>
          <w:sz w:val="20"/>
          <w:szCs w:val="20"/>
        </w:rPr>
        <w:t xml:space="preserve"> of de 15</w:t>
      </w:r>
      <w:r w:rsidRPr="00D3687E">
        <w:rPr>
          <w:rFonts w:eastAsia="Times New Roman" w:cstheme="minorHAnsi"/>
          <w:color w:val="002060"/>
          <w:sz w:val="20"/>
          <w:szCs w:val="20"/>
          <w:vertAlign w:val="superscript"/>
        </w:rPr>
        <w:t>e</w:t>
      </w:r>
      <w:r w:rsidRPr="00D3687E">
        <w:rPr>
          <w:rFonts w:eastAsia="Times New Roman" w:cstheme="minorHAnsi"/>
          <w:color w:val="002060"/>
          <w:sz w:val="20"/>
          <w:szCs w:val="20"/>
        </w:rPr>
        <w:t xml:space="preserve"> van de maand, volgend op het moment dat de bevestiging van de opzegging door Studiehulp.NU per e-mail is ontvangen en met inachtneming van een opzegtermijn van tenminste één maand. De laatst mogelijke opzegdatum is </w:t>
      </w:r>
      <w:r w:rsidR="00FD38B6" w:rsidRPr="00D3687E">
        <w:rPr>
          <w:rFonts w:eastAsia="Times New Roman" w:cstheme="minorHAnsi"/>
          <w:color w:val="002060"/>
          <w:sz w:val="20"/>
          <w:szCs w:val="20"/>
        </w:rPr>
        <w:t xml:space="preserve">vastgesteld op </w:t>
      </w:r>
      <w:r w:rsidRPr="00D3687E">
        <w:rPr>
          <w:rFonts w:eastAsia="Times New Roman" w:cstheme="minorHAnsi"/>
          <w:color w:val="002060"/>
          <w:sz w:val="20"/>
          <w:szCs w:val="20"/>
        </w:rPr>
        <w:t>1 mei.</w:t>
      </w:r>
    </w:p>
    <w:p w14:paraId="00A739F7" w14:textId="00B3692D" w:rsidR="0094235C" w:rsidRPr="000C3565" w:rsidRDefault="000A143A" w:rsidP="00E91593">
      <w:pPr>
        <w:pStyle w:val="Lijstalinea"/>
        <w:numPr>
          <w:ilvl w:val="0"/>
          <w:numId w:val="7"/>
        </w:numPr>
        <w:spacing w:line="240" w:lineRule="auto"/>
        <w:ind w:left="715" w:hanging="283"/>
        <w:jc w:val="both"/>
        <w:rPr>
          <w:rFonts w:eastAsia="Times New Roman" w:cstheme="minorHAnsi"/>
          <w:color w:val="002060"/>
          <w:sz w:val="20"/>
          <w:szCs w:val="20"/>
        </w:rPr>
      </w:pPr>
      <w:r w:rsidRPr="000C3565">
        <w:rPr>
          <w:rFonts w:eastAsia="Times New Roman" w:cstheme="minorHAnsi"/>
          <w:color w:val="002060"/>
          <w:sz w:val="20"/>
          <w:szCs w:val="20"/>
        </w:rPr>
        <w:t>Volgend op het in punt b</w:t>
      </w:r>
      <w:r w:rsidR="007A42F8" w:rsidRPr="000C3565">
        <w:rPr>
          <w:rFonts w:eastAsia="Times New Roman" w:cstheme="minorHAnsi"/>
          <w:color w:val="002060"/>
          <w:sz w:val="20"/>
          <w:szCs w:val="20"/>
        </w:rPr>
        <w:t xml:space="preserve"> en c </w:t>
      </w:r>
      <w:r w:rsidR="000C3565" w:rsidRPr="000C3565">
        <w:rPr>
          <w:rFonts w:eastAsia="Times New Roman" w:cstheme="minorHAnsi"/>
          <w:color w:val="002060"/>
          <w:sz w:val="20"/>
          <w:szCs w:val="20"/>
        </w:rPr>
        <w:t>g</w:t>
      </w:r>
      <w:r w:rsidRPr="000C3565">
        <w:rPr>
          <w:rFonts w:eastAsia="Times New Roman" w:cstheme="minorHAnsi"/>
          <w:color w:val="002060"/>
          <w:sz w:val="20"/>
          <w:szCs w:val="20"/>
        </w:rPr>
        <w:t>enoemd</w:t>
      </w:r>
      <w:r w:rsidR="000C3565" w:rsidRPr="000C3565">
        <w:rPr>
          <w:rFonts w:eastAsia="Times New Roman" w:cstheme="minorHAnsi"/>
          <w:color w:val="002060"/>
          <w:sz w:val="20"/>
          <w:szCs w:val="20"/>
        </w:rPr>
        <w:t xml:space="preserve"> overleg</w:t>
      </w:r>
      <w:r w:rsidRPr="000C3565">
        <w:rPr>
          <w:rFonts w:eastAsia="Times New Roman" w:cstheme="minorHAnsi"/>
          <w:color w:val="002060"/>
          <w:sz w:val="20"/>
          <w:szCs w:val="20"/>
        </w:rPr>
        <w:t xml:space="preserve">, </w:t>
      </w:r>
      <w:r w:rsidR="0094235C" w:rsidRPr="000C3565">
        <w:rPr>
          <w:rFonts w:eastAsia="Times New Roman" w:cstheme="minorHAnsi"/>
          <w:color w:val="002060"/>
          <w:sz w:val="20"/>
          <w:szCs w:val="20"/>
        </w:rPr>
        <w:t xml:space="preserve">wordt de </w:t>
      </w:r>
      <w:r w:rsidR="000C3565" w:rsidRPr="00034824">
        <w:rPr>
          <w:rFonts w:eastAsia="Times New Roman" w:cstheme="minorHAnsi"/>
          <w:color w:val="002060"/>
          <w:sz w:val="20"/>
          <w:szCs w:val="20"/>
        </w:rPr>
        <w:t>wijzi</w:t>
      </w:r>
      <w:r w:rsidR="00034824" w:rsidRPr="00034824">
        <w:rPr>
          <w:rFonts w:eastAsia="Times New Roman" w:cstheme="minorHAnsi"/>
          <w:color w:val="002060"/>
          <w:sz w:val="20"/>
          <w:szCs w:val="20"/>
        </w:rPr>
        <w:t>gi</w:t>
      </w:r>
      <w:r w:rsidR="000C3565" w:rsidRPr="00034824">
        <w:rPr>
          <w:rFonts w:eastAsia="Times New Roman" w:cstheme="minorHAnsi"/>
          <w:color w:val="002060"/>
          <w:sz w:val="20"/>
          <w:szCs w:val="20"/>
        </w:rPr>
        <w:t>ng</w:t>
      </w:r>
      <w:r w:rsidR="000C3565" w:rsidRPr="007A0E83">
        <w:rPr>
          <w:rFonts w:eastAsia="Times New Roman" w:cstheme="minorHAnsi"/>
          <w:color w:val="EE0000"/>
          <w:sz w:val="20"/>
          <w:szCs w:val="20"/>
        </w:rPr>
        <w:t xml:space="preserve"> </w:t>
      </w:r>
      <w:r w:rsidR="000C3565">
        <w:rPr>
          <w:rFonts w:eastAsia="Times New Roman" w:cstheme="minorHAnsi"/>
          <w:color w:val="002060"/>
          <w:sz w:val="20"/>
          <w:szCs w:val="20"/>
        </w:rPr>
        <w:t xml:space="preserve">of </w:t>
      </w:r>
      <w:r w:rsidR="0094235C" w:rsidRPr="000C3565">
        <w:rPr>
          <w:rFonts w:eastAsia="Times New Roman" w:cstheme="minorHAnsi"/>
          <w:color w:val="002060"/>
          <w:sz w:val="20"/>
          <w:szCs w:val="20"/>
        </w:rPr>
        <w:t xml:space="preserve">opzegging per e-mail aan de </w:t>
      </w:r>
      <w:r w:rsidR="008D19BA" w:rsidRPr="000C3565">
        <w:rPr>
          <w:rFonts w:eastAsia="Times New Roman" w:cstheme="minorHAnsi"/>
          <w:i/>
          <w:iCs/>
          <w:color w:val="002060"/>
          <w:sz w:val="20"/>
          <w:szCs w:val="20"/>
        </w:rPr>
        <w:t>Ouder/Verzorger</w:t>
      </w:r>
      <w:r w:rsidR="0094235C" w:rsidRPr="000C3565">
        <w:rPr>
          <w:rFonts w:eastAsia="Times New Roman" w:cstheme="minorHAnsi"/>
          <w:color w:val="002060"/>
          <w:sz w:val="20"/>
          <w:szCs w:val="20"/>
        </w:rPr>
        <w:t xml:space="preserve"> bevestigd.</w:t>
      </w:r>
    </w:p>
    <w:p w14:paraId="1789E3DB" w14:textId="77777777" w:rsidR="0094235C" w:rsidRPr="00D3687E" w:rsidRDefault="0094235C" w:rsidP="00834D39">
      <w:pPr>
        <w:spacing w:line="240" w:lineRule="auto"/>
        <w:jc w:val="both"/>
        <w:rPr>
          <w:rFonts w:cstheme="minorHAnsi"/>
          <w:b/>
          <w:color w:val="002060"/>
          <w:sz w:val="20"/>
          <w:szCs w:val="20"/>
        </w:rPr>
      </w:pPr>
    </w:p>
    <w:p w14:paraId="7970F81A" w14:textId="27A92FAD" w:rsidR="00A862CD" w:rsidRPr="00D3687E" w:rsidRDefault="00A862CD" w:rsidP="00834D39">
      <w:pPr>
        <w:spacing w:line="240" w:lineRule="auto"/>
        <w:jc w:val="both"/>
        <w:rPr>
          <w:rFonts w:cstheme="minorHAnsi"/>
          <w:b/>
          <w:color w:val="002060"/>
          <w:sz w:val="20"/>
          <w:szCs w:val="20"/>
        </w:rPr>
      </w:pPr>
      <w:r w:rsidRPr="00D3687E">
        <w:rPr>
          <w:rFonts w:cstheme="minorHAnsi"/>
          <w:b/>
          <w:color w:val="002060"/>
          <w:sz w:val="20"/>
          <w:szCs w:val="20"/>
        </w:rPr>
        <w:t xml:space="preserve">Artikel 4: </w:t>
      </w:r>
      <w:r w:rsidR="00B41DEB" w:rsidRPr="00D3687E">
        <w:rPr>
          <w:rFonts w:cstheme="minorHAnsi"/>
          <w:b/>
          <w:color w:val="002060"/>
          <w:sz w:val="20"/>
          <w:szCs w:val="20"/>
        </w:rPr>
        <w:t>Openingstijden, vakantie- en feestdagen</w:t>
      </w:r>
    </w:p>
    <w:p w14:paraId="4E3DABD0" w14:textId="5683D361" w:rsidR="00B41DEB" w:rsidRPr="00911418" w:rsidRDefault="00A862CD" w:rsidP="00834D39">
      <w:pPr>
        <w:pStyle w:val="Lijstalinea"/>
        <w:numPr>
          <w:ilvl w:val="1"/>
          <w:numId w:val="3"/>
        </w:numPr>
        <w:spacing w:line="240" w:lineRule="auto"/>
        <w:jc w:val="both"/>
        <w:rPr>
          <w:rFonts w:eastAsia="Times New Roman" w:cstheme="minorHAnsi"/>
          <w:color w:val="FF0000"/>
          <w:sz w:val="20"/>
          <w:szCs w:val="20"/>
          <w:lang w:eastAsia="nl-NL"/>
        </w:rPr>
      </w:pPr>
      <w:r w:rsidRPr="00D3687E">
        <w:rPr>
          <w:rFonts w:eastAsia="Times New Roman" w:cstheme="minorHAnsi"/>
          <w:color w:val="002060"/>
          <w:sz w:val="20"/>
          <w:szCs w:val="20"/>
          <w:lang w:eastAsia="nl-NL"/>
        </w:rPr>
        <w:t>Onze openingstijden zijn maandag t/m donderdag van 10:30 tot 18:30 en vrijdag van 10:30 tot 17:30.</w:t>
      </w:r>
      <w:r w:rsidR="000A143A" w:rsidRPr="00D3687E">
        <w:rPr>
          <w:rFonts w:eastAsia="Times New Roman" w:cstheme="minorHAnsi"/>
          <w:color w:val="002060"/>
          <w:sz w:val="20"/>
          <w:szCs w:val="20"/>
          <w:lang w:eastAsia="nl-NL"/>
        </w:rPr>
        <w:t xml:space="preserve"> Studiecoaching vindt plaats vanaf </w:t>
      </w:r>
      <w:r w:rsidR="000A143A" w:rsidRPr="00FB350D">
        <w:rPr>
          <w:rFonts w:eastAsia="Times New Roman" w:cstheme="minorHAnsi"/>
          <w:color w:val="002060"/>
          <w:sz w:val="20"/>
          <w:szCs w:val="20"/>
          <w:lang w:eastAsia="nl-NL"/>
        </w:rPr>
        <w:t>13:00. Huiswerkbegeleiding vindt plaats vanaf 14:30.</w:t>
      </w:r>
      <w:r w:rsidR="00416D21">
        <w:rPr>
          <w:rFonts w:eastAsia="Times New Roman" w:cstheme="minorHAnsi"/>
          <w:color w:val="002060"/>
          <w:sz w:val="20"/>
          <w:szCs w:val="20"/>
          <w:lang w:eastAsia="nl-NL"/>
        </w:rPr>
        <w:t xml:space="preserve"> Eindtijd van de begeleiding </w:t>
      </w:r>
      <w:r w:rsidR="0004246B">
        <w:rPr>
          <w:rFonts w:eastAsia="Times New Roman" w:cstheme="minorHAnsi"/>
          <w:color w:val="002060"/>
          <w:sz w:val="20"/>
          <w:szCs w:val="20"/>
          <w:lang w:eastAsia="nl-NL"/>
        </w:rPr>
        <w:t>is maandag t/m donderdag om 18:00 en vrijdag om 17:00.</w:t>
      </w:r>
    </w:p>
    <w:p w14:paraId="0EEDFF41" w14:textId="296A4483" w:rsidR="00A862CD" w:rsidRPr="00D3687E" w:rsidRDefault="00FC0C7C" w:rsidP="00834D39">
      <w:pPr>
        <w:pStyle w:val="Lijstalinea"/>
        <w:numPr>
          <w:ilvl w:val="1"/>
          <w:numId w:val="3"/>
        </w:numPr>
        <w:spacing w:line="240" w:lineRule="auto"/>
        <w:jc w:val="both"/>
        <w:rPr>
          <w:rFonts w:eastAsia="Times New Roman" w:cstheme="minorHAnsi"/>
          <w:color w:val="002060"/>
          <w:sz w:val="20"/>
          <w:szCs w:val="20"/>
          <w:lang w:eastAsia="nl-NL"/>
        </w:rPr>
      </w:pPr>
      <w:r w:rsidRPr="00D3687E">
        <w:rPr>
          <w:rFonts w:eastAsia="Times New Roman" w:cstheme="minorHAnsi"/>
          <w:color w:val="002060"/>
          <w:sz w:val="20"/>
          <w:szCs w:val="20"/>
          <w:lang w:eastAsia="nl-NL"/>
        </w:rPr>
        <w:t>In</w:t>
      </w:r>
      <w:r w:rsidR="00A862CD" w:rsidRPr="00D3687E">
        <w:rPr>
          <w:rFonts w:eastAsia="Times New Roman" w:cstheme="minorHAnsi"/>
          <w:color w:val="002060"/>
          <w:sz w:val="20"/>
          <w:szCs w:val="20"/>
          <w:lang w:eastAsia="nl-NL"/>
        </w:rPr>
        <w:t xml:space="preserve"> de herfst-, kerst</w:t>
      </w:r>
      <w:r w:rsidRPr="00D3687E">
        <w:rPr>
          <w:rFonts w:eastAsia="Times New Roman" w:cstheme="minorHAnsi"/>
          <w:color w:val="002060"/>
          <w:sz w:val="20"/>
          <w:szCs w:val="20"/>
          <w:lang w:eastAsia="nl-NL"/>
        </w:rPr>
        <w:t>-</w:t>
      </w:r>
      <w:r w:rsidR="00B41DEB" w:rsidRPr="00D3687E">
        <w:rPr>
          <w:rFonts w:eastAsia="Times New Roman" w:cstheme="minorHAnsi"/>
          <w:color w:val="002060"/>
          <w:sz w:val="20"/>
          <w:szCs w:val="20"/>
          <w:lang w:eastAsia="nl-NL"/>
        </w:rPr>
        <w:t xml:space="preserve"> en</w:t>
      </w:r>
      <w:r w:rsidR="00A862CD" w:rsidRPr="00D3687E">
        <w:rPr>
          <w:rFonts w:eastAsia="Times New Roman" w:cstheme="minorHAnsi"/>
          <w:color w:val="002060"/>
          <w:sz w:val="20"/>
          <w:szCs w:val="20"/>
          <w:lang w:eastAsia="nl-NL"/>
        </w:rPr>
        <w:t xml:space="preserve"> voorjaars</w:t>
      </w:r>
      <w:r w:rsidRPr="00D3687E">
        <w:rPr>
          <w:rFonts w:eastAsia="Times New Roman" w:cstheme="minorHAnsi"/>
          <w:color w:val="002060"/>
          <w:sz w:val="20"/>
          <w:szCs w:val="20"/>
          <w:lang w:eastAsia="nl-NL"/>
        </w:rPr>
        <w:t>vakantie</w:t>
      </w:r>
      <w:r w:rsidR="00A862CD" w:rsidRPr="00D3687E">
        <w:rPr>
          <w:rFonts w:eastAsia="Times New Roman" w:cstheme="minorHAnsi"/>
          <w:color w:val="002060"/>
          <w:sz w:val="20"/>
          <w:szCs w:val="20"/>
          <w:lang w:eastAsia="nl-NL"/>
        </w:rPr>
        <w:t xml:space="preserve"> zijn we bij voldoende aanmelding open tussen 11:00 en 1</w:t>
      </w:r>
      <w:r w:rsidR="00A25414">
        <w:rPr>
          <w:rFonts w:eastAsia="Times New Roman" w:cstheme="minorHAnsi"/>
          <w:color w:val="002060"/>
          <w:sz w:val="20"/>
          <w:szCs w:val="20"/>
          <w:lang w:eastAsia="nl-NL"/>
        </w:rPr>
        <w:t>5</w:t>
      </w:r>
      <w:r w:rsidR="00A862CD" w:rsidRPr="00D3687E">
        <w:rPr>
          <w:rFonts w:eastAsia="Times New Roman" w:cstheme="minorHAnsi"/>
          <w:color w:val="002060"/>
          <w:sz w:val="20"/>
          <w:szCs w:val="20"/>
          <w:lang w:eastAsia="nl-NL"/>
        </w:rPr>
        <w:t>:00.</w:t>
      </w:r>
      <w:r w:rsidR="00A862CD" w:rsidRPr="00D3687E">
        <w:rPr>
          <w:rFonts w:cstheme="minorHAnsi"/>
          <w:color w:val="002060"/>
          <w:sz w:val="20"/>
          <w:szCs w:val="20"/>
          <w:lang w:eastAsia="nl-NL"/>
        </w:rPr>
        <w:t xml:space="preserve"> </w:t>
      </w:r>
    </w:p>
    <w:p w14:paraId="4125CE58" w14:textId="54D58BAB" w:rsidR="003819E5" w:rsidRDefault="00FC0C7C" w:rsidP="00834D39">
      <w:pPr>
        <w:pStyle w:val="Lijstalinea"/>
        <w:numPr>
          <w:ilvl w:val="1"/>
          <w:numId w:val="3"/>
        </w:numPr>
        <w:spacing w:line="240" w:lineRule="auto"/>
        <w:jc w:val="both"/>
        <w:rPr>
          <w:rFonts w:eastAsia="Times New Roman" w:cstheme="minorHAnsi"/>
          <w:color w:val="002060"/>
          <w:sz w:val="20"/>
          <w:szCs w:val="20"/>
          <w:lang w:eastAsia="nl-NL"/>
        </w:rPr>
      </w:pPr>
      <w:r w:rsidRPr="00D3687E">
        <w:rPr>
          <w:rFonts w:eastAsia="Times New Roman" w:cstheme="minorHAnsi"/>
          <w:color w:val="002060"/>
          <w:sz w:val="20"/>
          <w:szCs w:val="20"/>
          <w:lang w:eastAsia="nl-NL"/>
        </w:rPr>
        <w:t>In</w:t>
      </w:r>
      <w:r w:rsidR="00B41DEB" w:rsidRPr="00D3687E">
        <w:rPr>
          <w:rFonts w:eastAsia="Times New Roman" w:cstheme="minorHAnsi"/>
          <w:color w:val="002060"/>
          <w:sz w:val="20"/>
          <w:szCs w:val="20"/>
          <w:lang w:eastAsia="nl-NL"/>
        </w:rPr>
        <w:t xml:space="preserve"> de meivakantie zijn we open tussen 11:00 en 1</w:t>
      </w:r>
      <w:r w:rsidR="00A25414">
        <w:rPr>
          <w:rFonts w:eastAsia="Times New Roman" w:cstheme="minorHAnsi"/>
          <w:color w:val="002060"/>
          <w:sz w:val="20"/>
          <w:szCs w:val="20"/>
          <w:lang w:eastAsia="nl-NL"/>
        </w:rPr>
        <w:t>5</w:t>
      </w:r>
      <w:r w:rsidR="00B41DEB" w:rsidRPr="00D3687E">
        <w:rPr>
          <w:rFonts w:eastAsia="Times New Roman" w:cstheme="minorHAnsi"/>
          <w:color w:val="002060"/>
          <w:sz w:val="20"/>
          <w:szCs w:val="20"/>
          <w:lang w:eastAsia="nl-NL"/>
        </w:rPr>
        <w:t>:00.</w:t>
      </w:r>
    </w:p>
    <w:p w14:paraId="33814BFF" w14:textId="477D0F98" w:rsidR="00B41DEB" w:rsidRPr="00D3687E" w:rsidRDefault="00A862CD" w:rsidP="00834D39">
      <w:pPr>
        <w:pStyle w:val="Lijstalinea"/>
        <w:numPr>
          <w:ilvl w:val="1"/>
          <w:numId w:val="3"/>
        </w:numPr>
        <w:spacing w:line="240" w:lineRule="auto"/>
        <w:jc w:val="both"/>
        <w:rPr>
          <w:rFonts w:eastAsia="Times New Roman" w:cstheme="minorHAnsi"/>
          <w:color w:val="002060"/>
          <w:sz w:val="20"/>
          <w:szCs w:val="20"/>
          <w:lang w:eastAsia="nl-NL"/>
        </w:rPr>
      </w:pPr>
      <w:r w:rsidRPr="00D3687E">
        <w:rPr>
          <w:rFonts w:cstheme="minorHAnsi"/>
          <w:color w:val="002060"/>
          <w:sz w:val="20"/>
          <w:szCs w:val="20"/>
        </w:rPr>
        <w:t xml:space="preserve">In de vakantieweken kan Studiehulp.NU, mits van </w:t>
      </w:r>
      <w:proofErr w:type="gramStart"/>
      <w:r w:rsidRPr="00D3687E">
        <w:rPr>
          <w:rFonts w:cstheme="minorHAnsi"/>
          <w:color w:val="002060"/>
          <w:sz w:val="20"/>
          <w:szCs w:val="20"/>
        </w:rPr>
        <w:t>te voren</w:t>
      </w:r>
      <w:proofErr w:type="gramEnd"/>
      <w:r w:rsidRPr="00D3687E">
        <w:rPr>
          <w:rFonts w:cstheme="minorHAnsi"/>
          <w:color w:val="002060"/>
          <w:sz w:val="20"/>
          <w:szCs w:val="20"/>
        </w:rPr>
        <w:t xml:space="preserve"> met de </w:t>
      </w:r>
      <w:r w:rsidR="008D19BA" w:rsidRPr="008D19BA">
        <w:rPr>
          <w:rFonts w:cstheme="minorHAnsi"/>
          <w:i/>
          <w:iCs/>
          <w:color w:val="002060"/>
          <w:sz w:val="20"/>
          <w:szCs w:val="20"/>
        </w:rPr>
        <w:t>Ouder/Verzorger</w:t>
      </w:r>
      <w:r w:rsidRPr="00D3687E">
        <w:rPr>
          <w:rFonts w:cstheme="minorHAnsi"/>
          <w:color w:val="002060"/>
          <w:sz w:val="20"/>
          <w:szCs w:val="20"/>
        </w:rPr>
        <w:t xml:space="preserve"> gecommuniceerd, gewijzigde openingstijden en </w:t>
      </w:r>
      <w:r w:rsidR="00F90C25" w:rsidRPr="00D3687E">
        <w:rPr>
          <w:rFonts w:cstheme="minorHAnsi"/>
          <w:color w:val="002060"/>
          <w:sz w:val="20"/>
          <w:szCs w:val="20"/>
        </w:rPr>
        <w:t>-</w:t>
      </w:r>
      <w:r w:rsidRPr="00D3687E">
        <w:rPr>
          <w:rFonts w:cstheme="minorHAnsi"/>
          <w:color w:val="002060"/>
          <w:sz w:val="20"/>
          <w:szCs w:val="20"/>
        </w:rPr>
        <w:t xml:space="preserve">dagen hanteren. </w:t>
      </w:r>
    </w:p>
    <w:p w14:paraId="51A377BA" w14:textId="331CE555" w:rsidR="00B41DEB" w:rsidRPr="00D3687E" w:rsidRDefault="00A862CD" w:rsidP="00834D39">
      <w:pPr>
        <w:pStyle w:val="Lijstalinea"/>
        <w:numPr>
          <w:ilvl w:val="1"/>
          <w:numId w:val="3"/>
        </w:numPr>
        <w:spacing w:line="240" w:lineRule="auto"/>
        <w:jc w:val="both"/>
        <w:rPr>
          <w:rFonts w:eastAsia="Times New Roman" w:cstheme="minorHAnsi"/>
          <w:color w:val="002060"/>
          <w:sz w:val="20"/>
          <w:szCs w:val="20"/>
          <w:lang w:eastAsia="nl-NL"/>
        </w:rPr>
      </w:pPr>
      <w:r w:rsidRPr="00D3687E">
        <w:rPr>
          <w:rFonts w:cstheme="minorHAnsi"/>
          <w:color w:val="002060"/>
          <w:sz w:val="20"/>
          <w:szCs w:val="20"/>
        </w:rPr>
        <w:t xml:space="preserve">In de zomervakantie en op de volgende feestdagen is Studiehulp.NU </w:t>
      </w:r>
      <w:r w:rsidRPr="00D3687E">
        <w:rPr>
          <w:rFonts w:cstheme="minorHAnsi"/>
          <w:color w:val="002060"/>
          <w:sz w:val="20"/>
          <w:szCs w:val="20"/>
          <w:u w:val="single"/>
        </w:rPr>
        <w:t>gesloten</w:t>
      </w:r>
      <w:r w:rsidRPr="00D3687E">
        <w:rPr>
          <w:rFonts w:cstheme="minorHAnsi"/>
          <w:color w:val="002060"/>
          <w:sz w:val="20"/>
          <w:szCs w:val="20"/>
        </w:rPr>
        <w:t xml:space="preserve">: </w:t>
      </w:r>
      <w:r w:rsidRPr="00D3687E">
        <w:rPr>
          <w:rFonts w:cstheme="minorHAnsi"/>
          <w:color w:val="002060"/>
          <w:sz w:val="20"/>
          <w:szCs w:val="20"/>
          <w:lang w:eastAsia="nl-NL"/>
        </w:rPr>
        <w:t xml:space="preserve">Eerste en Tweede Kerstdag, Nieuwjaarsdag, Goede Vrijdag, </w:t>
      </w:r>
      <w:r w:rsidR="00F90C25" w:rsidRPr="00D3687E">
        <w:rPr>
          <w:rFonts w:cstheme="minorHAnsi"/>
          <w:color w:val="002060"/>
          <w:sz w:val="20"/>
          <w:szCs w:val="20"/>
          <w:lang w:eastAsia="nl-NL"/>
        </w:rPr>
        <w:t>Tweede</w:t>
      </w:r>
      <w:r w:rsidRPr="00D3687E">
        <w:rPr>
          <w:rFonts w:cstheme="minorHAnsi"/>
          <w:color w:val="002060"/>
          <w:sz w:val="20"/>
          <w:szCs w:val="20"/>
          <w:lang w:eastAsia="nl-NL"/>
        </w:rPr>
        <w:t xml:space="preserve"> Paasdag, Koningsdag, </w:t>
      </w:r>
      <w:proofErr w:type="gramStart"/>
      <w:r w:rsidRPr="00D3687E">
        <w:rPr>
          <w:rFonts w:cstheme="minorHAnsi"/>
          <w:color w:val="002060"/>
          <w:sz w:val="20"/>
          <w:szCs w:val="20"/>
          <w:lang w:eastAsia="nl-NL"/>
        </w:rPr>
        <w:t>Bevrijdingsdag ,</w:t>
      </w:r>
      <w:proofErr w:type="gramEnd"/>
      <w:r w:rsidRPr="00D3687E">
        <w:rPr>
          <w:rFonts w:cstheme="minorHAnsi"/>
          <w:color w:val="002060"/>
          <w:sz w:val="20"/>
          <w:szCs w:val="20"/>
          <w:lang w:eastAsia="nl-NL"/>
        </w:rPr>
        <w:t xml:space="preserve"> Hemelvaartsdag en de dag erna, en </w:t>
      </w:r>
      <w:r w:rsidR="00F90C25" w:rsidRPr="00D3687E">
        <w:rPr>
          <w:rFonts w:cstheme="minorHAnsi"/>
          <w:color w:val="002060"/>
          <w:sz w:val="20"/>
          <w:szCs w:val="20"/>
          <w:lang w:eastAsia="nl-NL"/>
        </w:rPr>
        <w:t>Tweede</w:t>
      </w:r>
      <w:r w:rsidRPr="00D3687E">
        <w:rPr>
          <w:rFonts w:cstheme="minorHAnsi"/>
          <w:color w:val="002060"/>
          <w:sz w:val="20"/>
          <w:szCs w:val="20"/>
          <w:lang w:eastAsia="nl-NL"/>
        </w:rPr>
        <w:t xml:space="preserve"> Pinksterdag. </w:t>
      </w:r>
    </w:p>
    <w:p w14:paraId="71FD37D9" w14:textId="49014AE8" w:rsidR="00A862CD" w:rsidRPr="00D3687E" w:rsidRDefault="00A862CD" w:rsidP="00834D39">
      <w:pPr>
        <w:pStyle w:val="Lijstalinea"/>
        <w:numPr>
          <w:ilvl w:val="1"/>
          <w:numId w:val="3"/>
        </w:numPr>
        <w:spacing w:line="240" w:lineRule="auto"/>
        <w:jc w:val="both"/>
        <w:rPr>
          <w:rFonts w:eastAsia="Times New Roman" w:cstheme="minorHAnsi"/>
          <w:color w:val="002060"/>
          <w:sz w:val="20"/>
          <w:szCs w:val="20"/>
          <w:lang w:eastAsia="nl-NL"/>
        </w:rPr>
      </w:pPr>
      <w:r w:rsidRPr="00D3687E">
        <w:rPr>
          <w:rFonts w:cstheme="minorHAnsi"/>
          <w:color w:val="002060"/>
          <w:sz w:val="20"/>
          <w:szCs w:val="20"/>
          <w:lang w:eastAsia="nl-NL"/>
        </w:rPr>
        <w:t xml:space="preserve">De website van </w:t>
      </w:r>
      <w:hyperlink r:id="rId10" w:history="1">
        <w:r w:rsidRPr="00D3687E">
          <w:rPr>
            <w:rStyle w:val="Hyperlink"/>
            <w:rFonts w:cstheme="minorHAnsi"/>
            <w:color w:val="002060"/>
            <w:sz w:val="20"/>
            <w:szCs w:val="20"/>
            <w:lang w:eastAsia="nl-NL"/>
          </w:rPr>
          <w:t>www.Rijksoverheid.nl</w:t>
        </w:r>
      </w:hyperlink>
      <w:r w:rsidRPr="00D3687E">
        <w:rPr>
          <w:rFonts w:cstheme="minorHAnsi"/>
          <w:color w:val="002060"/>
          <w:sz w:val="20"/>
          <w:szCs w:val="20"/>
          <w:lang w:eastAsia="nl-NL"/>
        </w:rPr>
        <w:t xml:space="preserve"> wordt aangehouden voor de bovenstaande </w:t>
      </w:r>
      <w:r w:rsidR="0094235C" w:rsidRPr="00D3687E">
        <w:rPr>
          <w:rFonts w:cstheme="minorHAnsi"/>
          <w:color w:val="002060"/>
          <w:sz w:val="20"/>
          <w:szCs w:val="20"/>
          <w:lang w:eastAsia="nl-NL"/>
        </w:rPr>
        <w:t>vakantie</w:t>
      </w:r>
      <w:r w:rsidRPr="00D3687E">
        <w:rPr>
          <w:rFonts w:cstheme="minorHAnsi"/>
          <w:color w:val="002060"/>
          <w:sz w:val="20"/>
          <w:szCs w:val="20"/>
          <w:lang w:eastAsia="nl-NL"/>
        </w:rPr>
        <w:t xml:space="preserve">- en </w:t>
      </w:r>
      <w:r w:rsidR="0094235C" w:rsidRPr="00D3687E">
        <w:rPr>
          <w:rFonts w:cstheme="minorHAnsi"/>
          <w:color w:val="002060"/>
          <w:sz w:val="20"/>
          <w:szCs w:val="20"/>
          <w:lang w:eastAsia="nl-NL"/>
        </w:rPr>
        <w:t>feest</w:t>
      </w:r>
      <w:r w:rsidRPr="00D3687E">
        <w:rPr>
          <w:rFonts w:cstheme="minorHAnsi"/>
          <w:color w:val="002060"/>
          <w:sz w:val="20"/>
          <w:szCs w:val="20"/>
          <w:lang w:eastAsia="nl-NL"/>
        </w:rPr>
        <w:t>dagen voor Regio Noord.</w:t>
      </w:r>
    </w:p>
    <w:p w14:paraId="7642CE4B" w14:textId="77777777" w:rsidR="00A862CD" w:rsidRPr="00D3687E" w:rsidRDefault="00A862CD" w:rsidP="00834D39">
      <w:pPr>
        <w:pStyle w:val="Lijstalinea"/>
        <w:spacing w:line="240" w:lineRule="auto"/>
        <w:ind w:left="426"/>
        <w:jc w:val="both"/>
        <w:rPr>
          <w:rFonts w:cstheme="minorHAnsi"/>
          <w:b/>
          <w:color w:val="002060"/>
          <w:sz w:val="20"/>
          <w:szCs w:val="20"/>
        </w:rPr>
      </w:pPr>
    </w:p>
    <w:p w14:paraId="7BF0FEFD" w14:textId="77777777" w:rsidR="00A862CD" w:rsidRPr="00D3687E" w:rsidRDefault="00A862CD" w:rsidP="00834D39">
      <w:pPr>
        <w:pStyle w:val="Lijstalinea"/>
        <w:spacing w:line="240" w:lineRule="auto"/>
        <w:ind w:left="426"/>
        <w:jc w:val="both"/>
        <w:rPr>
          <w:rFonts w:cstheme="minorHAnsi"/>
          <w:b/>
          <w:color w:val="002060"/>
          <w:sz w:val="20"/>
          <w:szCs w:val="20"/>
        </w:rPr>
      </w:pPr>
    </w:p>
    <w:p w14:paraId="677337E7" w14:textId="6A042843" w:rsidR="00A862CD" w:rsidRPr="00D3687E" w:rsidRDefault="00A862CD" w:rsidP="00834D39">
      <w:pPr>
        <w:spacing w:line="240" w:lineRule="auto"/>
        <w:jc w:val="both"/>
        <w:rPr>
          <w:rFonts w:cstheme="minorHAnsi"/>
          <w:b/>
          <w:color w:val="002060"/>
          <w:sz w:val="20"/>
          <w:szCs w:val="20"/>
        </w:rPr>
      </w:pPr>
      <w:r w:rsidRPr="00D3687E">
        <w:rPr>
          <w:rFonts w:cstheme="minorHAnsi"/>
          <w:b/>
          <w:color w:val="002060"/>
          <w:sz w:val="20"/>
          <w:szCs w:val="20"/>
        </w:rPr>
        <w:t xml:space="preserve">Artikel 5: Bijlessen </w:t>
      </w:r>
    </w:p>
    <w:p w14:paraId="1FA88F3C" w14:textId="28CCFF4A" w:rsidR="0054240B" w:rsidRPr="0054240B" w:rsidRDefault="0054240B" w:rsidP="00834D39">
      <w:pPr>
        <w:pStyle w:val="Lijstalinea"/>
        <w:numPr>
          <w:ilvl w:val="1"/>
          <w:numId w:val="4"/>
        </w:numPr>
        <w:spacing w:line="240" w:lineRule="auto"/>
        <w:jc w:val="both"/>
        <w:rPr>
          <w:color w:val="002060"/>
        </w:rPr>
      </w:pPr>
      <w:r w:rsidRPr="0054240B">
        <w:rPr>
          <w:rFonts w:cstheme="minorHAnsi"/>
          <w:color w:val="002060"/>
          <w:sz w:val="20"/>
          <w:szCs w:val="20"/>
        </w:rPr>
        <w:t xml:space="preserve">Bij </w:t>
      </w:r>
      <w:r w:rsidR="008D19BA" w:rsidRPr="0014513C">
        <w:rPr>
          <w:rFonts w:cstheme="minorHAnsi"/>
          <w:i/>
          <w:iCs/>
          <w:color w:val="002060"/>
          <w:sz w:val="20"/>
          <w:szCs w:val="20"/>
        </w:rPr>
        <w:t>Spoed</w:t>
      </w:r>
      <w:r w:rsidRPr="0014513C">
        <w:rPr>
          <w:rFonts w:cstheme="minorHAnsi"/>
          <w:i/>
          <w:iCs/>
          <w:color w:val="002060"/>
          <w:sz w:val="20"/>
          <w:szCs w:val="20"/>
        </w:rPr>
        <w:t>bijlessen</w:t>
      </w:r>
      <w:r w:rsidRPr="0014513C">
        <w:rPr>
          <w:rFonts w:cstheme="minorHAnsi"/>
          <w:color w:val="002060"/>
          <w:sz w:val="20"/>
          <w:szCs w:val="20"/>
        </w:rPr>
        <w:t xml:space="preserve"> </w:t>
      </w:r>
      <w:r w:rsidRPr="0054240B">
        <w:rPr>
          <w:rFonts w:cstheme="minorHAnsi"/>
          <w:color w:val="002060"/>
          <w:sz w:val="20"/>
          <w:szCs w:val="20"/>
        </w:rPr>
        <w:t>(zie artikel 1.9) wordt er een toeslag van €10 berekend</w:t>
      </w:r>
      <w:r>
        <w:rPr>
          <w:rFonts w:cstheme="minorHAnsi"/>
          <w:color w:val="002060"/>
          <w:sz w:val="20"/>
          <w:szCs w:val="20"/>
        </w:rPr>
        <w:t>.</w:t>
      </w:r>
    </w:p>
    <w:p w14:paraId="00BBBA5A" w14:textId="491AD8C6" w:rsidR="005C32C9" w:rsidRDefault="00D35CE8" w:rsidP="00834D39">
      <w:pPr>
        <w:pStyle w:val="Lijstalinea"/>
        <w:numPr>
          <w:ilvl w:val="1"/>
          <w:numId w:val="4"/>
        </w:numPr>
        <w:spacing w:line="240" w:lineRule="auto"/>
        <w:jc w:val="both"/>
        <w:rPr>
          <w:rFonts w:cstheme="minorHAnsi"/>
          <w:color w:val="002060"/>
          <w:sz w:val="20"/>
          <w:szCs w:val="20"/>
        </w:rPr>
      </w:pPr>
      <w:r>
        <w:rPr>
          <w:rFonts w:cstheme="minorHAnsi"/>
          <w:color w:val="002060"/>
          <w:sz w:val="20"/>
          <w:szCs w:val="20"/>
        </w:rPr>
        <w:t>B</w:t>
      </w:r>
      <w:r w:rsidR="005C32C9" w:rsidRPr="00D3687E">
        <w:rPr>
          <w:rFonts w:cstheme="minorHAnsi"/>
          <w:color w:val="002060"/>
          <w:sz w:val="20"/>
          <w:szCs w:val="20"/>
        </w:rPr>
        <w:t xml:space="preserve">ijlessen kunnen 1 werkdag voor de desbetreffende afspraak vóór </w:t>
      </w:r>
      <w:r w:rsidR="00180846">
        <w:rPr>
          <w:rFonts w:cstheme="minorHAnsi"/>
          <w:color w:val="002060"/>
          <w:sz w:val="20"/>
          <w:szCs w:val="20"/>
        </w:rPr>
        <w:t>10</w:t>
      </w:r>
      <w:r w:rsidR="005C32C9" w:rsidRPr="00D3687E">
        <w:rPr>
          <w:rFonts w:cstheme="minorHAnsi"/>
          <w:color w:val="002060"/>
          <w:sz w:val="20"/>
          <w:szCs w:val="20"/>
        </w:rPr>
        <w:t xml:space="preserve">:30 kosteloos worden afgezegd. In alle andere gevallen wordt de bijles volledig in rekening gebracht. </w:t>
      </w:r>
    </w:p>
    <w:p w14:paraId="69B3BB08" w14:textId="4AEC16B1" w:rsidR="00086BD7" w:rsidRDefault="00086BD7" w:rsidP="00CA362A">
      <w:pPr>
        <w:pStyle w:val="Lijstalinea"/>
        <w:numPr>
          <w:ilvl w:val="1"/>
          <w:numId w:val="4"/>
        </w:numPr>
        <w:spacing w:line="240" w:lineRule="auto"/>
        <w:jc w:val="both"/>
        <w:rPr>
          <w:rFonts w:cstheme="minorHAnsi"/>
          <w:color w:val="002060"/>
          <w:sz w:val="20"/>
          <w:szCs w:val="20"/>
        </w:rPr>
      </w:pPr>
      <w:r>
        <w:rPr>
          <w:rFonts w:cstheme="minorHAnsi"/>
          <w:color w:val="002060"/>
          <w:sz w:val="20"/>
          <w:szCs w:val="20"/>
        </w:rPr>
        <w:t xml:space="preserve">Een uitzondering wordt gemaakt </w:t>
      </w:r>
      <w:r w:rsidR="00E47252">
        <w:rPr>
          <w:rFonts w:cstheme="minorHAnsi"/>
          <w:color w:val="002060"/>
          <w:sz w:val="20"/>
          <w:szCs w:val="20"/>
        </w:rPr>
        <w:t xml:space="preserve">in geval van </w:t>
      </w:r>
      <w:r w:rsidR="00CB3C0A">
        <w:rPr>
          <w:rFonts w:cstheme="minorHAnsi"/>
          <w:color w:val="002060"/>
          <w:sz w:val="20"/>
          <w:szCs w:val="20"/>
        </w:rPr>
        <w:t xml:space="preserve">ziekte. </w:t>
      </w:r>
      <w:r w:rsidR="004A538E">
        <w:rPr>
          <w:rFonts w:cstheme="minorHAnsi"/>
          <w:color w:val="002060"/>
          <w:sz w:val="20"/>
          <w:szCs w:val="20"/>
        </w:rPr>
        <w:t>Bij afmeldingen wegens ziekte n</w:t>
      </w:r>
      <w:r w:rsidR="00614F13">
        <w:rPr>
          <w:rFonts w:cstheme="minorHAnsi"/>
          <w:color w:val="002060"/>
          <w:sz w:val="20"/>
          <w:szCs w:val="20"/>
        </w:rPr>
        <w:t>á</w:t>
      </w:r>
      <w:r w:rsidR="004A538E">
        <w:rPr>
          <w:rFonts w:cstheme="minorHAnsi"/>
          <w:color w:val="002060"/>
          <w:sz w:val="20"/>
          <w:szCs w:val="20"/>
        </w:rPr>
        <w:t xml:space="preserve"> 1</w:t>
      </w:r>
      <w:r w:rsidR="00180846">
        <w:rPr>
          <w:rFonts w:cstheme="minorHAnsi"/>
          <w:color w:val="002060"/>
          <w:sz w:val="20"/>
          <w:szCs w:val="20"/>
        </w:rPr>
        <w:t>0</w:t>
      </w:r>
      <w:r w:rsidR="004A538E">
        <w:rPr>
          <w:rFonts w:cstheme="minorHAnsi"/>
          <w:color w:val="002060"/>
          <w:sz w:val="20"/>
          <w:szCs w:val="20"/>
        </w:rPr>
        <w:t>:</w:t>
      </w:r>
      <w:r w:rsidR="00180846">
        <w:rPr>
          <w:rFonts w:cstheme="minorHAnsi"/>
          <w:color w:val="002060"/>
          <w:sz w:val="20"/>
          <w:szCs w:val="20"/>
        </w:rPr>
        <w:t>3</w:t>
      </w:r>
      <w:r w:rsidR="004A538E">
        <w:rPr>
          <w:rFonts w:cstheme="minorHAnsi"/>
          <w:color w:val="002060"/>
          <w:sz w:val="20"/>
          <w:szCs w:val="20"/>
        </w:rPr>
        <w:t>0 op de dag van de bijles</w:t>
      </w:r>
      <w:r w:rsidR="00472678">
        <w:rPr>
          <w:rFonts w:cstheme="minorHAnsi"/>
          <w:color w:val="002060"/>
          <w:sz w:val="20"/>
          <w:szCs w:val="20"/>
        </w:rPr>
        <w:t xml:space="preserve">, wordt de helft van het bijlestarief in rekening gebracht. </w:t>
      </w:r>
      <w:r w:rsidR="00F12FF5">
        <w:rPr>
          <w:rFonts w:cstheme="minorHAnsi"/>
          <w:color w:val="002060"/>
          <w:sz w:val="20"/>
          <w:szCs w:val="20"/>
        </w:rPr>
        <w:t xml:space="preserve">Bij afmelding </w:t>
      </w:r>
      <w:r w:rsidR="005C45F1">
        <w:rPr>
          <w:rFonts w:cstheme="minorHAnsi"/>
          <w:color w:val="002060"/>
          <w:sz w:val="20"/>
          <w:szCs w:val="20"/>
        </w:rPr>
        <w:t xml:space="preserve">wegens ziekte </w:t>
      </w:r>
      <w:r w:rsidR="00E97BB9">
        <w:rPr>
          <w:rFonts w:cstheme="minorHAnsi"/>
          <w:color w:val="002060"/>
          <w:sz w:val="20"/>
          <w:szCs w:val="20"/>
        </w:rPr>
        <w:t xml:space="preserve">op </w:t>
      </w:r>
      <w:r w:rsidR="00F12FF5">
        <w:rPr>
          <w:rFonts w:cstheme="minorHAnsi"/>
          <w:color w:val="002060"/>
          <w:sz w:val="20"/>
          <w:szCs w:val="20"/>
        </w:rPr>
        <w:t xml:space="preserve">de dag voor </w:t>
      </w:r>
      <w:r w:rsidR="00370951">
        <w:rPr>
          <w:rFonts w:cstheme="minorHAnsi"/>
          <w:color w:val="002060"/>
          <w:sz w:val="20"/>
          <w:szCs w:val="20"/>
        </w:rPr>
        <w:t>de bijles</w:t>
      </w:r>
      <w:r w:rsidR="005C45F1">
        <w:rPr>
          <w:rFonts w:cstheme="minorHAnsi"/>
          <w:color w:val="002060"/>
          <w:sz w:val="20"/>
          <w:szCs w:val="20"/>
        </w:rPr>
        <w:t xml:space="preserve"> of</w:t>
      </w:r>
      <w:r w:rsidR="00F12FF5">
        <w:rPr>
          <w:rFonts w:cstheme="minorHAnsi"/>
          <w:color w:val="002060"/>
          <w:sz w:val="20"/>
          <w:szCs w:val="20"/>
        </w:rPr>
        <w:t xml:space="preserve"> vóór 1</w:t>
      </w:r>
      <w:r w:rsidR="00180846">
        <w:rPr>
          <w:rFonts w:cstheme="minorHAnsi"/>
          <w:color w:val="002060"/>
          <w:sz w:val="20"/>
          <w:szCs w:val="20"/>
        </w:rPr>
        <w:t>0</w:t>
      </w:r>
      <w:r w:rsidR="00F12FF5">
        <w:rPr>
          <w:rFonts w:cstheme="minorHAnsi"/>
          <w:color w:val="002060"/>
          <w:sz w:val="20"/>
          <w:szCs w:val="20"/>
        </w:rPr>
        <w:t>:</w:t>
      </w:r>
      <w:r w:rsidR="00180846">
        <w:rPr>
          <w:rFonts w:cstheme="minorHAnsi"/>
          <w:color w:val="002060"/>
          <w:sz w:val="20"/>
          <w:szCs w:val="20"/>
        </w:rPr>
        <w:t>3</w:t>
      </w:r>
      <w:r w:rsidR="00F12FF5">
        <w:rPr>
          <w:rFonts w:cstheme="minorHAnsi"/>
          <w:color w:val="002060"/>
          <w:sz w:val="20"/>
          <w:szCs w:val="20"/>
        </w:rPr>
        <w:t>0</w:t>
      </w:r>
      <w:r w:rsidR="00370951">
        <w:rPr>
          <w:rFonts w:cstheme="minorHAnsi"/>
          <w:color w:val="002060"/>
          <w:sz w:val="20"/>
          <w:szCs w:val="20"/>
        </w:rPr>
        <w:t xml:space="preserve"> op de dag van de bijles, word</w:t>
      </w:r>
      <w:r w:rsidR="00CA362A">
        <w:rPr>
          <w:rFonts w:cstheme="minorHAnsi"/>
          <w:color w:val="002060"/>
          <w:sz w:val="20"/>
          <w:szCs w:val="20"/>
        </w:rPr>
        <w:t xml:space="preserve">t de bijles niet in rekening gebracht. </w:t>
      </w:r>
    </w:p>
    <w:p w14:paraId="4B2DF5DD" w14:textId="3A73AB76" w:rsidR="002D5000" w:rsidRPr="00575A4F" w:rsidRDefault="00767E36" w:rsidP="00931838">
      <w:pPr>
        <w:pStyle w:val="Lijstalinea"/>
        <w:numPr>
          <w:ilvl w:val="1"/>
          <w:numId w:val="4"/>
        </w:numPr>
        <w:spacing w:after="160" w:line="259" w:lineRule="auto"/>
        <w:jc w:val="both"/>
        <w:rPr>
          <w:rFonts w:cstheme="minorHAnsi"/>
          <w:color w:val="002060"/>
          <w:sz w:val="20"/>
          <w:szCs w:val="20"/>
        </w:rPr>
      </w:pPr>
      <w:r w:rsidRPr="00575A4F">
        <w:rPr>
          <w:rFonts w:cstheme="minorHAnsi"/>
          <w:color w:val="002060"/>
          <w:sz w:val="20"/>
          <w:szCs w:val="20"/>
        </w:rPr>
        <w:t xml:space="preserve">Afzeggingen worden alleen in behandeling genomen wanneer deze binnenkomen </w:t>
      </w:r>
      <w:r w:rsidR="00FE026F" w:rsidRPr="00575A4F">
        <w:rPr>
          <w:rFonts w:cstheme="minorHAnsi"/>
          <w:color w:val="002060"/>
          <w:sz w:val="20"/>
          <w:szCs w:val="20"/>
        </w:rPr>
        <w:t>in</w:t>
      </w:r>
      <w:r w:rsidRPr="00575A4F">
        <w:rPr>
          <w:rFonts w:cstheme="minorHAnsi"/>
          <w:color w:val="002060"/>
          <w:sz w:val="20"/>
          <w:szCs w:val="20"/>
        </w:rPr>
        <w:t xml:space="preserve"> </w:t>
      </w:r>
      <w:r w:rsidR="00910262" w:rsidRPr="00575A4F">
        <w:rPr>
          <w:rFonts w:cstheme="minorHAnsi"/>
          <w:color w:val="002060"/>
          <w:sz w:val="20"/>
          <w:szCs w:val="20"/>
        </w:rPr>
        <w:t>de groeps-app</w:t>
      </w:r>
      <w:r w:rsidR="00FE026F" w:rsidRPr="00575A4F">
        <w:rPr>
          <w:rFonts w:cstheme="minorHAnsi"/>
          <w:color w:val="002060"/>
          <w:sz w:val="20"/>
          <w:szCs w:val="20"/>
        </w:rPr>
        <w:t xml:space="preserve"> van de bijles</w:t>
      </w:r>
      <w:r w:rsidRPr="00575A4F">
        <w:rPr>
          <w:rFonts w:cstheme="minorHAnsi"/>
          <w:color w:val="002060"/>
          <w:sz w:val="20"/>
          <w:szCs w:val="20"/>
        </w:rPr>
        <w:t xml:space="preserve">. </w:t>
      </w:r>
    </w:p>
    <w:sectPr w:rsidR="002D5000" w:rsidRPr="00575A4F">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FDC8D" w14:textId="77777777" w:rsidR="00E6790C" w:rsidRDefault="00E6790C" w:rsidP="00A862CD">
      <w:pPr>
        <w:spacing w:after="0" w:line="240" w:lineRule="auto"/>
      </w:pPr>
      <w:r>
        <w:separator/>
      </w:r>
    </w:p>
  </w:endnote>
  <w:endnote w:type="continuationSeparator" w:id="0">
    <w:p w14:paraId="51F265BC" w14:textId="77777777" w:rsidR="00E6790C" w:rsidRDefault="00E6790C" w:rsidP="00A86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6B7A4" w14:textId="77777777" w:rsidR="00E6790C" w:rsidRDefault="00E6790C" w:rsidP="00A862CD">
      <w:pPr>
        <w:spacing w:after="0" w:line="240" w:lineRule="auto"/>
      </w:pPr>
      <w:r>
        <w:separator/>
      </w:r>
    </w:p>
  </w:footnote>
  <w:footnote w:type="continuationSeparator" w:id="0">
    <w:p w14:paraId="70CFF4CB" w14:textId="77777777" w:rsidR="00E6790C" w:rsidRDefault="00E6790C" w:rsidP="00A86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BBBD" w14:textId="39AB8D25" w:rsidR="00A862CD" w:rsidRDefault="00A862CD">
    <w:pPr>
      <w:pStyle w:val="Koptekst"/>
    </w:pPr>
    <w:r>
      <w:rPr>
        <w:rFonts w:ascii="Bradley Hand ITC" w:hAnsi="Bradley Hand ITC"/>
        <w:b/>
        <w:noProof/>
        <w:sz w:val="36"/>
        <w:szCs w:val="36"/>
        <w:lang w:eastAsia="nl-NL"/>
      </w:rPr>
      <w:drawing>
        <wp:anchor distT="0" distB="0" distL="114300" distR="114300" simplePos="0" relativeHeight="251658240" behindDoc="0" locked="0" layoutInCell="1" allowOverlap="1" wp14:anchorId="0552A45B" wp14:editId="54809345">
          <wp:simplePos x="0" y="0"/>
          <wp:positionH relativeFrom="column">
            <wp:posOffset>5314950</wp:posOffset>
          </wp:positionH>
          <wp:positionV relativeFrom="paragraph">
            <wp:posOffset>-10160</wp:posOffset>
          </wp:positionV>
          <wp:extent cx="1287780" cy="447675"/>
          <wp:effectExtent l="0" t="0" r="7620" b="9525"/>
          <wp:wrapSquare wrapText="bothSides"/>
          <wp:docPr id="2" name="Afbeelding 2" descr="E:\Studiehulp Beeldmateriaal\logo\Logo-Studiehulp-p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tudiehulp Beeldmateriaal\logo\Logo-Studiehulp-p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7780" cy="4476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6A0"/>
    <w:multiLevelType w:val="multilevel"/>
    <w:tmpl w:val="0E5EA7FC"/>
    <w:lvl w:ilvl="0">
      <w:start w:val="1"/>
      <w:numFmt w:val="decimal"/>
      <w:lvlText w:val="%1."/>
      <w:lvlJc w:val="left"/>
      <w:pPr>
        <w:ind w:left="786" w:hanging="360"/>
      </w:pPr>
      <w:rPr>
        <w:color w:val="FFFFFF" w:themeColor="background1"/>
      </w:rPr>
    </w:lvl>
    <w:lvl w:ilvl="1">
      <w:start w:val="1"/>
      <w:numFmt w:val="decimal"/>
      <w:lvlText w:val="%1.%2."/>
      <w:lvlJc w:val="left"/>
      <w:pPr>
        <w:ind w:left="716" w:hanging="432"/>
      </w:pPr>
      <w:rPr>
        <w:i w:val="0"/>
        <w:iCs/>
      </w:r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 w15:restartNumberingAfterBreak="0">
    <w:nsid w:val="041C55D2"/>
    <w:multiLevelType w:val="multilevel"/>
    <w:tmpl w:val="5E847B54"/>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lowerLetter"/>
      <w:lvlText w:val="%3."/>
      <w:lvlJc w:val="left"/>
      <w:pPr>
        <w:ind w:left="646" w:hanging="504"/>
      </w:pPr>
      <w:rPr>
        <w:rFonts w:hint="default"/>
        <w:color w:val="00206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283DEF"/>
    <w:multiLevelType w:val="multilevel"/>
    <w:tmpl w:val="8170154E"/>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b w:val="0"/>
        <w:color w:val="002060"/>
      </w:rPr>
    </w:lvl>
    <w:lvl w:ilvl="2">
      <w:start w:val="1"/>
      <w:numFmt w:val="lowerLetter"/>
      <w:lvlText w:val="%3."/>
      <w:lvlJc w:val="left"/>
      <w:pPr>
        <w:ind w:left="646" w:hanging="504"/>
      </w:pPr>
      <w:rPr>
        <w:rFonts w:asciiTheme="minorHAnsi" w:eastAsia="Times New Roman" w:hAnsiTheme="minorHAnsi"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0920D9"/>
    <w:multiLevelType w:val="hybridMultilevel"/>
    <w:tmpl w:val="C8D42670"/>
    <w:lvl w:ilvl="0" w:tplc="DEC60AAC">
      <w:start w:val="1"/>
      <w:numFmt w:val="lowerLetter"/>
      <w:lvlText w:val="%1."/>
      <w:lvlJc w:val="left"/>
      <w:pPr>
        <w:ind w:left="644" w:hanging="360"/>
      </w:pPr>
      <w:rPr>
        <w:color w:val="002060"/>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199C389F"/>
    <w:multiLevelType w:val="multilevel"/>
    <w:tmpl w:val="ADC841BE"/>
    <w:lvl w:ilvl="0">
      <w:start w:val="4"/>
      <w:numFmt w:val="decimal"/>
      <w:lvlText w:val="%1."/>
      <w:lvlJc w:val="left"/>
      <w:pPr>
        <w:ind w:left="360" w:hanging="360"/>
      </w:pPr>
      <w:rPr>
        <w:rFonts w:hint="default"/>
      </w:rPr>
    </w:lvl>
    <w:lvl w:ilvl="1">
      <w:start w:val="4"/>
      <w:numFmt w:val="decimal"/>
      <w:lvlText w:val="%1.%2."/>
      <w:lvlJc w:val="left"/>
      <w:pPr>
        <w:ind w:left="432" w:hanging="432"/>
      </w:pPr>
      <w:rPr>
        <w:rFonts w:hint="default"/>
        <w:b w:val="0"/>
      </w:rPr>
    </w:lvl>
    <w:lvl w:ilvl="2">
      <w:start w:val="1"/>
      <w:numFmt w:val="lowerLetter"/>
      <w:lvlText w:val="%3."/>
      <w:lvlJc w:val="left"/>
      <w:pPr>
        <w:ind w:left="646" w:hanging="504"/>
      </w:pPr>
      <w:rPr>
        <w:rFonts w:hint="default"/>
        <w:color w:val="00206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6D651FD"/>
    <w:multiLevelType w:val="multilevel"/>
    <w:tmpl w:val="B41E6C3E"/>
    <w:lvl w:ilvl="0">
      <w:start w:val="2"/>
      <w:numFmt w:val="decimal"/>
      <w:lvlText w:val="%1"/>
      <w:lvlJc w:val="left"/>
      <w:pPr>
        <w:ind w:left="360" w:hanging="360"/>
      </w:pPr>
      <w:rPr>
        <w:rFonts w:hint="default"/>
      </w:rPr>
    </w:lvl>
    <w:lvl w:ilvl="1">
      <w:start w:val="1"/>
      <w:numFmt w:val="decimal"/>
      <w:lvlText w:val="2.%2."/>
      <w:lvlJc w:val="left"/>
      <w:pPr>
        <w:ind w:left="360" w:hanging="360"/>
      </w:pPr>
      <w:rPr>
        <w:rFonts w:ascii="Calibri" w:hAnsi="Calibri" w:hint="default"/>
        <w:sz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5BE2700"/>
    <w:multiLevelType w:val="multilevel"/>
    <w:tmpl w:val="9E04A6FE"/>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8B0480F"/>
    <w:multiLevelType w:val="multilevel"/>
    <w:tmpl w:val="2578DD22"/>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35329512">
    <w:abstractNumId w:val="0"/>
  </w:num>
  <w:num w:numId="2" w16cid:durableId="941185436">
    <w:abstractNumId w:val="7"/>
  </w:num>
  <w:num w:numId="3" w16cid:durableId="1666012256">
    <w:abstractNumId w:val="2"/>
  </w:num>
  <w:num w:numId="4" w16cid:durableId="548296880">
    <w:abstractNumId w:val="6"/>
  </w:num>
  <w:num w:numId="5" w16cid:durableId="332071506">
    <w:abstractNumId w:val="5"/>
  </w:num>
  <w:num w:numId="6" w16cid:durableId="343829744">
    <w:abstractNumId w:val="1"/>
  </w:num>
  <w:num w:numId="7" w16cid:durableId="2103984432">
    <w:abstractNumId w:val="3"/>
  </w:num>
  <w:num w:numId="8" w16cid:durableId="1465809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CD"/>
    <w:rsid w:val="000179ED"/>
    <w:rsid w:val="00034824"/>
    <w:rsid w:val="00035BDE"/>
    <w:rsid w:val="0004246B"/>
    <w:rsid w:val="000454B0"/>
    <w:rsid w:val="00053B3E"/>
    <w:rsid w:val="000779BA"/>
    <w:rsid w:val="00084974"/>
    <w:rsid w:val="00086BD7"/>
    <w:rsid w:val="000A114E"/>
    <w:rsid w:val="000A143A"/>
    <w:rsid w:val="000A1A42"/>
    <w:rsid w:val="000A34D0"/>
    <w:rsid w:val="000C3565"/>
    <w:rsid w:val="000E37B0"/>
    <w:rsid w:val="00100731"/>
    <w:rsid w:val="0014513C"/>
    <w:rsid w:val="00151F75"/>
    <w:rsid w:val="00160CF3"/>
    <w:rsid w:val="00180846"/>
    <w:rsid w:val="00184B6C"/>
    <w:rsid w:val="00197F9C"/>
    <w:rsid w:val="001C2CD6"/>
    <w:rsid w:val="001C3A0C"/>
    <w:rsid w:val="001F34D1"/>
    <w:rsid w:val="001F7A61"/>
    <w:rsid w:val="002064D9"/>
    <w:rsid w:val="00215BDD"/>
    <w:rsid w:val="00224D5C"/>
    <w:rsid w:val="00225962"/>
    <w:rsid w:val="00231C20"/>
    <w:rsid w:val="00237C98"/>
    <w:rsid w:val="00243FFC"/>
    <w:rsid w:val="00245577"/>
    <w:rsid w:val="00281930"/>
    <w:rsid w:val="00291A4D"/>
    <w:rsid w:val="002A622F"/>
    <w:rsid w:val="002B0829"/>
    <w:rsid w:val="002B5007"/>
    <w:rsid w:val="002D5000"/>
    <w:rsid w:val="002F40F5"/>
    <w:rsid w:val="0030072F"/>
    <w:rsid w:val="0031446C"/>
    <w:rsid w:val="00324B92"/>
    <w:rsid w:val="0033043B"/>
    <w:rsid w:val="003315AE"/>
    <w:rsid w:val="00335037"/>
    <w:rsid w:val="0034192C"/>
    <w:rsid w:val="0034367E"/>
    <w:rsid w:val="003610C9"/>
    <w:rsid w:val="00363A20"/>
    <w:rsid w:val="00370951"/>
    <w:rsid w:val="00372BC0"/>
    <w:rsid w:val="003819E5"/>
    <w:rsid w:val="00383BA2"/>
    <w:rsid w:val="003843A2"/>
    <w:rsid w:val="00391C98"/>
    <w:rsid w:val="003969CE"/>
    <w:rsid w:val="003A021E"/>
    <w:rsid w:val="003B000E"/>
    <w:rsid w:val="003B1D49"/>
    <w:rsid w:val="003D5F14"/>
    <w:rsid w:val="003E6ACB"/>
    <w:rsid w:val="00412CFA"/>
    <w:rsid w:val="004143FE"/>
    <w:rsid w:val="00416D21"/>
    <w:rsid w:val="004234D4"/>
    <w:rsid w:val="004234F3"/>
    <w:rsid w:val="00427D39"/>
    <w:rsid w:val="004527D7"/>
    <w:rsid w:val="00453316"/>
    <w:rsid w:val="00463B74"/>
    <w:rsid w:val="00464D9D"/>
    <w:rsid w:val="00471A99"/>
    <w:rsid w:val="00472678"/>
    <w:rsid w:val="004815A8"/>
    <w:rsid w:val="004A538E"/>
    <w:rsid w:val="004B0049"/>
    <w:rsid w:val="004B06F5"/>
    <w:rsid w:val="004C5367"/>
    <w:rsid w:val="004C5C77"/>
    <w:rsid w:val="00515C03"/>
    <w:rsid w:val="0052210C"/>
    <w:rsid w:val="005258CD"/>
    <w:rsid w:val="0054240B"/>
    <w:rsid w:val="00570E8B"/>
    <w:rsid w:val="00575A4F"/>
    <w:rsid w:val="00593806"/>
    <w:rsid w:val="005B1030"/>
    <w:rsid w:val="005C32C9"/>
    <w:rsid w:val="005C45F1"/>
    <w:rsid w:val="005D3873"/>
    <w:rsid w:val="005D7DC0"/>
    <w:rsid w:val="00614F13"/>
    <w:rsid w:val="00615610"/>
    <w:rsid w:val="006214E5"/>
    <w:rsid w:val="00637A0C"/>
    <w:rsid w:val="00640924"/>
    <w:rsid w:val="00642129"/>
    <w:rsid w:val="00655DDD"/>
    <w:rsid w:val="00673B5B"/>
    <w:rsid w:val="006B275D"/>
    <w:rsid w:val="006C48FD"/>
    <w:rsid w:val="006C54C5"/>
    <w:rsid w:val="006E7C91"/>
    <w:rsid w:val="00711D09"/>
    <w:rsid w:val="007319B1"/>
    <w:rsid w:val="0073529C"/>
    <w:rsid w:val="00767E36"/>
    <w:rsid w:val="00783033"/>
    <w:rsid w:val="00796614"/>
    <w:rsid w:val="007A0E83"/>
    <w:rsid w:val="007A42F8"/>
    <w:rsid w:val="007A5C9D"/>
    <w:rsid w:val="007B0FB4"/>
    <w:rsid w:val="007C262B"/>
    <w:rsid w:val="007D09FA"/>
    <w:rsid w:val="007D3C9C"/>
    <w:rsid w:val="007F34A4"/>
    <w:rsid w:val="0083115E"/>
    <w:rsid w:val="00834D39"/>
    <w:rsid w:val="00836572"/>
    <w:rsid w:val="00844405"/>
    <w:rsid w:val="00844556"/>
    <w:rsid w:val="008662A6"/>
    <w:rsid w:val="00873946"/>
    <w:rsid w:val="00882F96"/>
    <w:rsid w:val="008848ED"/>
    <w:rsid w:val="008A1F5D"/>
    <w:rsid w:val="008B17E0"/>
    <w:rsid w:val="008B6F19"/>
    <w:rsid w:val="008C53D2"/>
    <w:rsid w:val="008C7338"/>
    <w:rsid w:val="008D19BA"/>
    <w:rsid w:val="008D7871"/>
    <w:rsid w:val="008D7ECB"/>
    <w:rsid w:val="008E72D0"/>
    <w:rsid w:val="00906A60"/>
    <w:rsid w:val="00910262"/>
    <w:rsid w:val="00911418"/>
    <w:rsid w:val="00912926"/>
    <w:rsid w:val="009164E6"/>
    <w:rsid w:val="0091675E"/>
    <w:rsid w:val="0093636F"/>
    <w:rsid w:val="00936C8D"/>
    <w:rsid w:val="0094235C"/>
    <w:rsid w:val="009441B5"/>
    <w:rsid w:val="00944823"/>
    <w:rsid w:val="00973372"/>
    <w:rsid w:val="00982CB6"/>
    <w:rsid w:val="009835FD"/>
    <w:rsid w:val="009A7D20"/>
    <w:rsid w:val="009B03FF"/>
    <w:rsid w:val="009B3BC2"/>
    <w:rsid w:val="009B4935"/>
    <w:rsid w:val="009C68AE"/>
    <w:rsid w:val="009E0A3D"/>
    <w:rsid w:val="009E4AB8"/>
    <w:rsid w:val="00A15B08"/>
    <w:rsid w:val="00A25414"/>
    <w:rsid w:val="00A54897"/>
    <w:rsid w:val="00A862CD"/>
    <w:rsid w:val="00A95A9F"/>
    <w:rsid w:val="00AB7347"/>
    <w:rsid w:val="00AE01FB"/>
    <w:rsid w:val="00B028D6"/>
    <w:rsid w:val="00B10EE8"/>
    <w:rsid w:val="00B41DEB"/>
    <w:rsid w:val="00B438B1"/>
    <w:rsid w:val="00B600B6"/>
    <w:rsid w:val="00B62285"/>
    <w:rsid w:val="00B63DC1"/>
    <w:rsid w:val="00B75442"/>
    <w:rsid w:val="00B77E6C"/>
    <w:rsid w:val="00B92D20"/>
    <w:rsid w:val="00B951AD"/>
    <w:rsid w:val="00BC2AC9"/>
    <w:rsid w:val="00BC6DCC"/>
    <w:rsid w:val="00BF2D97"/>
    <w:rsid w:val="00C076D5"/>
    <w:rsid w:val="00C35E8D"/>
    <w:rsid w:val="00C42552"/>
    <w:rsid w:val="00C551B0"/>
    <w:rsid w:val="00C617C8"/>
    <w:rsid w:val="00C90871"/>
    <w:rsid w:val="00C93147"/>
    <w:rsid w:val="00CA362A"/>
    <w:rsid w:val="00CA6318"/>
    <w:rsid w:val="00CB3C0A"/>
    <w:rsid w:val="00CC2520"/>
    <w:rsid w:val="00CC5178"/>
    <w:rsid w:val="00CE1730"/>
    <w:rsid w:val="00CE3D98"/>
    <w:rsid w:val="00CF2865"/>
    <w:rsid w:val="00CF7FD4"/>
    <w:rsid w:val="00D206D3"/>
    <w:rsid w:val="00D35CE8"/>
    <w:rsid w:val="00D3687E"/>
    <w:rsid w:val="00D37C14"/>
    <w:rsid w:val="00DF2E00"/>
    <w:rsid w:val="00E1545C"/>
    <w:rsid w:val="00E22F50"/>
    <w:rsid w:val="00E4074A"/>
    <w:rsid w:val="00E47252"/>
    <w:rsid w:val="00E50515"/>
    <w:rsid w:val="00E52AEC"/>
    <w:rsid w:val="00E608BC"/>
    <w:rsid w:val="00E6790C"/>
    <w:rsid w:val="00E72EDF"/>
    <w:rsid w:val="00E73BB4"/>
    <w:rsid w:val="00E829FC"/>
    <w:rsid w:val="00E91593"/>
    <w:rsid w:val="00E93156"/>
    <w:rsid w:val="00E96794"/>
    <w:rsid w:val="00E9769D"/>
    <w:rsid w:val="00E97BB9"/>
    <w:rsid w:val="00EC20E5"/>
    <w:rsid w:val="00EE3706"/>
    <w:rsid w:val="00EE7BBE"/>
    <w:rsid w:val="00F01F28"/>
    <w:rsid w:val="00F12FF5"/>
    <w:rsid w:val="00F246C5"/>
    <w:rsid w:val="00F3526C"/>
    <w:rsid w:val="00F71659"/>
    <w:rsid w:val="00F90C25"/>
    <w:rsid w:val="00F970E4"/>
    <w:rsid w:val="00FB262B"/>
    <w:rsid w:val="00FB350D"/>
    <w:rsid w:val="00FC0C7C"/>
    <w:rsid w:val="00FD38B6"/>
    <w:rsid w:val="00FE026F"/>
    <w:rsid w:val="00FF04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9C1A"/>
  <w15:chartTrackingRefBased/>
  <w15:docId w15:val="{9A621708-1112-4099-8821-0749272F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62CD"/>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862CD"/>
    <w:pPr>
      <w:ind w:left="720"/>
      <w:contextualSpacing/>
    </w:pPr>
  </w:style>
  <w:style w:type="character" w:styleId="Hyperlink">
    <w:name w:val="Hyperlink"/>
    <w:basedOn w:val="Standaardalinea-lettertype"/>
    <w:uiPriority w:val="99"/>
    <w:unhideWhenUsed/>
    <w:rsid w:val="00A862CD"/>
    <w:rPr>
      <w:color w:val="0563C1" w:themeColor="hyperlink"/>
      <w:u w:val="single"/>
    </w:rPr>
  </w:style>
  <w:style w:type="paragraph" w:styleId="Titel">
    <w:name w:val="Title"/>
    <w:basedOn w:val="Standaard"/>
    <w:next w:val="Standaard"/>
    <w:link w:val="TitelChar"/>
    <w:uiPriority w:val="10"/>
    <w:qFormat/>
    <w:rsid w:val="00A862C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A862CD"/>
    <w:rPr>
      <w:rFonts w:asciiTheme="majorHAnsi" w:eastAsiaTheme="majorEastAsia" w:hAnsiTheme="majorHAnsi" w:cstheme="majorBidi"/>
      <w:color w:val="323E4F" w:themeColor="text2" w:themeShade="BF"/>
      <w:spacing w:val="5"/>
      <w:kern w:val="28"/>
      <w:sz w:val="52"/>
      <w:szCs w:val="52"/>
    </w:rPr>
  </w:style>
  <w:style w:type="paragraph" w:styleId="Koptekst">
    <w:name w:val="header"/>
    <w:basedOn w:val="Standaard"/>
    <w:link w:val="KoptekstChar"/>
    <w:uiPriority w:val="99"/>
    <w:unhideWhenUsed/>
    <w:rsid w:val="00A862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62CD"/>
  </w:style>
  <w:style w:type="paragraph" w:styleId="Voettekst">
    <w:name w:val="footer"/>
    <w:basedOn w:val="Standaard"/>
    <w:link w:val="VoettekstChar"/>
    <w:uiPriority w:val="99"/>
    <w:unhideWhenUsed/>
    <w:rsid w:val="00A862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862CD"/>
  </w:style>
  <w:style w:type="character" w:styleId="Verwijzingopmerking">
    <w:name w:val="annotation reference"/>
    <w:basedOn w:val="Standaardalinea-lettertype"/>
    <w:uiPriority w:val="99"/>
    <w:semiHidden/>
    <w:unhideWhenUsed/>
    <w:rsid w:val="00B951AD"/>
    <w:rPr>
      <w:sz w:val="16"/>
      <w:szCs w:val="16"/>
    </w:rPr>
  </w:style>
  <w:style w:type="paragraph" w:styleId="Tekstopmerking">
    <w:name w:val="annotation text"/>
    <w:basedOn w:val="Standaard"/>
    <w:link w:val="TekstopmerkingChar"/>
    <w:uiPriority w:val="99"/>
    <w:semiHidden/>
    <w:unhideWhenUsed/>
    <w:rsid w:val="00B951A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951AD"/>
    <w:rPr>
      <w:sz w:val="20"/>
      <w:szCs w:val="20"/>
    </w:rPr>
  </w:style>
  <w:style w:type="paragraph" w:styleId="Onderwerpvanopmerking">
    <w:name w:val="annotation subject"/>
    <w:basedOn w:val="Tekstopmerking"/>
    <w:next w:val="Tekstopmerking"/>
    <w:link w:val="OnderwerpvanopmerkingChar"/>
    <w:uiPriority w:val="99"/>
    <w:semiHidden/>
    <w:unhideWhenUsed/>
    <w:rsid w:val="00B951AD"/>
    <w:rPr>
      <w:b/>
      <w:bCs/>
    </w:rPr>
  </w:style>
  <w:style w:type="character" w:customStyle="1" w:styleId="OnderwerpvanopmerkingChar">
    <w:name w:val="Onderwerp van opmerking Char"/>
    <w:basedOn w:val="TekstopmerkingChar"/>
    <w:link w:val="Onderwerpvanopmerking"/>
    <w:uiPriority w:val="99"/>
    <w:semiHidden/>
    <w:rsid w:val="00B951AD"/>
    <w:rPr>
      <w:b/>
      <w:bCs/>
      <w:sz w:val="20"/>
      <w:szCs w:val="20"/>
    </w:rPr>
  </w:style>
  <w:style w:type="paragraph" w:styleId="Geenafstand">
    <w:name w:val="No Spacing"/>
    <w:uiPriority w:val="1"/>
    <w:qFormat/>
    <w:rsid w:val="0031446C"/>
    <w:pPr>
      <w:spacing w:after="0" w:line="240" w:lineRule="auto"/>
    </w:pPr>
  </w:style>
  <w:style w:type="character" w:styleId="Onopgelostemelding">
    <w:name w:val="Unresolved Mention"/>
    <w:basedOn w:val="Standaardalinea-lettertype"/>
    <w:uiPriority w:val="99"/>
    <w:semiHidden/>
    <w:unhideWhenUsed/>
    <w:rsid w:val="00836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51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Rijksoverheid.n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11A6D318B9F46BE025D5EFC474B82" ma:contentTypeVersion="15" ma:contentTypeDescription="Create a new document." ma:contentTypeScope="" ma:versionID="742df40a943b2b5bcc9d9c9100c34f4c">
  <xsd:schema xmlns:xsd="http://www.w3.org/2001/XMLSchema" xmlns:xs="http://www.w3.org/2001/XMLSchema" xmlns:p="http://schemas.microsoft.com/office/2006/metadata/properties" xmlns:ns2="e831fb62-726c-499b-815a-ac0c639b8a26" xmlns:ns3="a4163add-03fd-4435-b624-328eded478cb" targetNamespace="http://schemas.microsoft.com/office/2006/metadata/properties" ma:root="true" ma:fieldsID="5e4658a1e4bee8e8f60b47799ed29664" ns2:_="" ns3:_="">
    <xsd:import namespace="e831fb62-726c-499b-815a-ac0c639b8a26"/>
    <xsd:import namespace="a4163add-03fd-4435-b624-328eded478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1fb62-726c-499b-815a-ac0c639b8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77d30c3-b66f-4626-b768-bc7a68c7bd7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163add-03fd-4435-b624-328eded478c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55786d-d8c0-49b2-840a-779548e89ea4}" ma:internalName="TaxCatchAll" ma:showField="CatchAllData" ma:web="a4163add-03fd-4435-b624-328eded478c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4163add-03fd-4435-b624-328eded478cb" xsi:nil="true"/>
    <lcf76f155ced4ddcb4097134ff3c332f xmlns="e831fb62-726c-499b-815a-ac0c639b8a2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F662D3-9BB1-4211-9D3D-2B6FA2D0D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1fb62-726c-499b-815a-ac0c639b8a26"/>
    <ds:schemaRef ds:uri="a4163add-03fd-4435-b624-328eded47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62DE23-3B07-416B-B942-DEDF48FBBB70}">
  <ds:schemaRefs>
    <ds:schemaRef ds:uri="http://schemas.microsoft.com/office/2006/metadata/properties"/>
    <ds:schemaRef ds:uri="http://schemas.microsoft.com/office/infopath/2007/PartnerControls"/>
    <ds:schemaRef ds:uri="a4163add-03fd-4435-b624-328eded478cb"/>
    <ds:schemaRef ds:uri="e831fb62-726c-499b-815a-ac0c639b8a26"/>
  </ds:schemaRefs>
</ds:datastoreItem>
</file>

<file path=customXml/itemProps3.xml><?xml version="1.0" encoding="utf-8"?>
<ds:datastoreItem xmlns:ds="http://schemas.openxmlformats.org/officeDocument/2006/customXml" ds:itemID="{43084650-33BE-45E8-8DCD-FF1DBCC40C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1795</Words>
  <Characters>9874</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Arent</dc:creator>
  <cp:keywords/>
  <dc:description/>
  <cp:lastModifiedBy>Studiehulp.NU</cp:lastModifiedBy>
  <cp:revision>2</cp:revision>
  <dcterms:created xsi:type="dcterms:W3CDTF">2026-06-15T10:26:00Z</dcterms:created>
  <dcterms:modified xsi:type="dcterms:W3CDTF">2026-06-15T10:26:00Z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0x010100D9111A6D318B9F46BE025D5EFC474B82</vt:lpwstr>
  </property>
  <property fmtid="{D5CDD505-2E9C-101B-9397-08002B2CF9AE}" pid="3" name="MediaServiceImageTags">
    <vt:lpwstr/>
  </property>
</Properties>
</file>